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063E" w:rsidRPr="00681474" w:rsidRDefault="00E3063E" w:rsidP="00E3063E">
      <w:pPr>
        <w:pStyle w:val="Cmsor1"/>
        <w:rPr>
          <w:sz w:val="36"/>
          <w:szCs w:val="36"/>
        </w:rPr>
      </w:pPr>
      <w:r w:rsidRPr="00681474">
        <w:rPr>
          <w:sz w:val="36"/>
          <w:szCs w:val="36"/>
        </w:rPr>
        <w:t>Tájékoztató a kamarai gyakorlati oktatói képzésről és vizsgáról</w:t>
      </w:r>
    </w:p>
    <w:p w:rsidR="000C23BB" w:rsidRPr="00B650B7" w:rsidRDefault="000C23BB" w:rsidP="000C23BB">
      <w:pPr>
        <w:pStyle w:val="NormlWeb"/>
        <w:jc w:val="both"/>
      </w:pPr>
      <w:r>
        <w:t xml:space="preserve">A </w:t>
      </w:r>
      <w:r w:rsidRPr="00B650B7">
        <w:t xml:space="preserve">kamarai gyakorlati oktatói képzés és vizsga azokat a gyakorlati oktatóként alkalmazott szakembereket/szakoktatókat érinti, akik iskolán kívüli (külső) gyakorlati képzőhelyen foglalkoznak tanulóval az iskolai rendszerű szakképzésben. </w:t>
      </w:r>
      <w:r w:rsidR="00755DE5" w:rsidRPr="00B650B7">
        <w:t xml:space="preserve">Cél, hogy biztosítsa számukra </w:t>
      </w:r>
      <w:r w:rsidRPr="00B650B7">
        <w:t xml:space="preserve">a tudatos és színvonalas pedagógiai tevékenységet jelentő minősítés elérésének lehetőségét, </w:t>
      </w:r>
      <w:r w:rsidRPr="00B650B7">
        <w:rPr>
          <w:bCs/>
        </w:rPr>
        <w:t>a tanulók képzéséhez szükséges pedagógiai, szociálpszichológiai, kommunikációs és szakképzési adminisztrációs ismeretek elsajátítását.</w:t>
      </w:r>
    </w:p>
    <w:p w:rsidR="000C23BB" w:rsidRPr="00710ACB" w:rsidRDefault="004F686F" w:rsidP="00B650B7">
      <w:pPr>
        <w:pStyle w:val="NormlWeb"/>
        <w:jc w:val="both"/>
        <w:rPr>
          <w:rStyle w:val="Kiemels2"/>
        </w:rPr>
      </w:pPr>
      <w:r w:rsidRPr="00710ACB">
        <w:rPr>
          <w:rStyle w:val="Kiemels2"/>
        </w:rPr>
        <w:t>Felhívjuk minden gyakorlati képzéssel jelenleg vagy a jövőben foglalkozó gazdálkodó és egyéb szervezet, valamint gyakorlati oktató figyelmét, hogy 2019. szeptember 1-jétől csak kamarai gyakorlati oktatói tanúsítvánnyal rendelkező szakemberek foglalkozhatnak tanulóval az iskolai rendszerű szakképzésben</w:t>
      </w:r>
      <w:r w:rsidR="000C23BB" w:rsidRPr="00710ACB">
        <w:rPr>
          <w:rStyle w:val="Kiemels2"/>
        </w:rPr>
        <w:t xml:space="preserve">. </w:t>
      </w:r>
    </w:p>
    <w:p w:rsidR="000C23BB" w:rsidRPr="00710ACB" w:rsidRDefault="00755DE5" w:rsidP="004F686F">
      <w:pPr>
        <w:pStyle w:val="NormlWeb"/>
        <w:rPr>
          <w:rStyle w:val="Kiemels2"/>
        </w:rPr>
      </w:pPr>
      <w:r w:rsidRPr="00710ACB">
        <w:rPr>
          <w:rStyle w:val="Kiemels2"/>
        </w:rPr>
        <w:t xml:space="preserve">Kivételek: </w:t>
      </w:r>
    </w:p>
    <w:p w:rsidR="00755DE5" w:rsidRPr="00710ACB" w:rsidRDefault="00755DE5" w:rsidP="00755DE5">
      <w:pPr>
        <w:pStyle w:val="NormlWeb"/>
        <w:numPr>
          <w:ilvl w:val="0"/>
          <w:numId w:val="9"/>
        </w:numPr>
        <w:rPr>
          <w:rStyle w:val="Kiemels2"/>
          <w:b w:val="0"/>
        </w:rPr>
      </w:pPr>
      <w:r w:rsidRPr="00710ACB">
        <w:rPr>
          <w:rStyle w:val="Kiemels2"/>
          <w:b w:val="0"/>
        </w:rPr>
        <w:t>mestercím az érintett szakmában</w:t>
      </w:r>
    </w:p>
    <w:p w:rsidR="00755DE5" w:rsidRPr="00710ACB" w:rsidRDefault="00755DE5" w:rsidP="00755DE5">
      <w:pPr>
        <w:pStyle w:val="NormlWeb"/>
        <w:numPr>
          <w:ilvl w:val="0"/>
          <w:numId w:val="9"/>
        </w:numPr>
        <w:rPr>
          <w:rStyle w:val="Kiemels2"/>
          <w:b w:val="0"/>
        </w:rPr>
      </w:pPr>
      <w:r w:rsidRPr="00710ACB">
        <w:rPr>
          <w:rStyle w:val="Kiemels2"/>
          <w:b w:val="0"/>
        </w:rPr>
        <w:t>szakirányú felsőfokú végzettség + 2 év gyakorlat</w:t>
      </w:r>
    </w:p>
    <w:p w:rsidR="00755DE5" w:rsidRPr="00710ACB" w:rsidRDefault="0013078A" w:rsidP="00755DE5">
      <w:pPr>
        <w:pStyle w:val="NormlWeb"/>
        <w:numPr>
          <w:ilvl w:val="0"/>
          <w:numId w:val="9"/>
        </w:numPr>
        <w:rPr>
          <w:rStyle w:val="Kiemels2"/>
          <w:b w:val="0"/>
        </w:rPr>
      </w:pPr>
      <w:r>
        <w:rPr>
          <w:rStyle w:val="Kiemels2"/>
          <w:b w:val="0"/>
        </w:rPr>
        <w:t xml:space="preserve">szakirányú szakképesítés és </w:t>
      </w:r>
      <w:r w:rsidR="00755DE5" w:rsidRPr="00710ACB">
        <w:rPr>
          <w:rStyle w:val="Kiemels2"/>
          <w:b w:val="0"/>
        </w:rPr>
        <w:t>felsőfokú végzettség + 5 év gyakorlat</w:t>
      </w:r>
    </w:p>
    <w:p w:rsidR="00755DE5" w:rsidRPr="00710ACB" w:rsidRDefault="00755DE5" w:rsidP="00755DE5">
      <w:pPr>
        <w:pStyle w:val="NormlWeb"/>
        <w:numPr>
          <w:ilvl w:val="0"/>
          <w:numId w:val="9"/>
        </w:numPr>
        <w:rPr>
          <w:rStyle w:val="Kiemels2"/>
          <w:b w:val="0"/>
        </w:rPr>
      </w:pPr>
      <w:r w:rsidRPr="00710ACB">
        <w:rPr>
          <w:rStyle w:val="Kiemels2"/>
          <w:b w:val="0"/>
        </w:rPr>
        <w:t>minőségi vendéglátóipari egységben folyó gyakorlati képzés</w:t>
      </w:r>
    </w:p>
    <w:p w:rsidR="00755DE5" w:rsidRPr="00710ACB" w:rsidRDefault="00755DE5" w:rsidP="00755DE5">
      <w:pPr>
        <w:pStyle w:val="NormlWeb"/>
        <w:numPr>
          <w:ilvl w:val="0"/>
          <w:numId w:val="9"/>
        </w:numPr>
        <w:rPr>
          <w:rStyle w:val="Kiemels2"/>
          <w:b w:val="0"/>
        </w:rPr>
      </w:pPr>
      <w:r w:rsidRPr="00710ACB">
        <w:rPr>
          <w:rStyle w:val="Kiemels2"/>
          <w:b w:val="0"/>
        </w:rPr>
        <w:t>60. életév betöltése</w:t>
      </w:r>
    </w:p>
    <w:p w:rsidR="00755DE5" w:rsidRPr="00DC361E" w:rsidRDefault="00E3063E" w:rsidP="00755D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3063E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  <w:r w:rsidR="00755DE5" w:rsidRPr="00DC361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Jelentkezés a kamarai gyakorlati oktatói képzésre és vizsgára</w:t>
      </w:r>
    </w:p>
    <w:p w:rsidR="00755DE5" w:rsidRPr="00FE5B81" w:rsidRDefault="00FE5B81" w:rsidP="004E2236">
      <w:pPr>
        <w:pStyle w:val="NormlWeb"/>
        <w:numPr>
          <w:ilvl w:val="0"/>
          <w:numId w:val="1"/>
        </w:numPr>
        <w:jc w:val="both"/>
      </w:pPr>
      <w:r>
        <w:rPr>
          <w:rStyle w:val="Kiemels2"/>
        </w:rPr>
        <w:t xml:space="preserve">a </w:t>
      </w:r>
      <w:r>
        <w:t>szakképzésről szóló 2019. évi LXXX. törvény és a szakképzésről szóló törvény végrehajtásáról szóló 12/2020. (II. 7.) Korm. rendelet alapján</w:t>
      </w:r>
      <w:r w:rsidR="00755DE5" w:rsidRPr="00FE5B81">
        <w:t xml:space="preserve"> a </w:t>
      </w:r>
      <w:r w:rsidR="00755DE5" w:rsidRPr="00FE5B81">
        <w:rPr>
          <w:b/>
          <w:bCs/>
        </w:rPr>
        <w:t>gyakorlati oktatói feltételeknek megfelel</w:t>
      </w:r>
      <w:r w:rsidR="00755DE5" w:rsidRPr="00FE5B81">
        <w:t>,</w:t>
      </w:r>
    </w:p>
    <w:p w:rsidR="00755DE5" w:rsidRPr="00DC361E" w:rsidRDefault="00755DE5" w:rsidP="00755DE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C361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előírt </w:t>
      </w:r>
      <w:r w:rsidRPr="00DC361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szakmai képesítéssel rendelkezik</w:t>
      </w:r>
      <w:r w:rsidRPr="00DC361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azt közokirattal vagy annak hiteles másolatával, nem Magyarországon szerzett szakképesítés esetén a Magyar Ekvivalencia és Információs Központ vagy a Pest Megyei Kormányhivatal által kiállított határozattal igazolja,</w:t>
      </w:r>
    </w:p>
    <w:p w:rsidR="00755DE5" w:rsidRPr="00DC361E" w:rsidRDefault="00755DE5" w:rsidP="00755DE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C361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adott szakképesítés területén </w:t>
      </w:r>
      <w:r w:rsidRPr="00DC361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5 év szakmai gyakorlattal rendelkezik</w:t>
      </w:r>
      <w:r w:rsidRPr="00DC361E">
        <w:rPr>
          <w:rFonts w:ascii="Times New Roman" w:eastAsia="Times New Roman" w:hAnsi="Times New Roman" w:cs="Times New Roman"/>
          <w:sz w:val="24"/>
          <w:szCs w:val="24"/>
          <w:lang w:eastAsia="hu-HU"/>
        </w:rPr>
        <w:t>, és azt 30 napnál nem régebbi munkáltatói igazolással vagy vállalkozói igazolvánnyal, vagy a nyilvántartásba vételt tanúsító igazolással, az ügyfélkapu rendszerből lehívott adatokkal, vagy cégkivonattal hitelt érdemlően igazolja; külföldi jelentkező esetében magyar nyelvre lefordított, hitelesített igazolás fogadható el</w:t>
      </w:r>
      <w:r w:rsidR="005459AB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bookmarkStart w:id="0" w:name="_GoBack"/>
      <w:bookmarkEnd w:id="0"/>
    </w:p>
    <w:p w:rsidR="00755DE5" w:rsidRPr="00755DE5" w:rsidRDefault="00755DE5" w:rsidP="00755D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55DE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képzésre és vizsgára egy időben kell jelentkezni a területi kamaráknál a </w:t>
      </w:r>
      <w:r w:rsidRPr="00755DE5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jelentkezési lap</w:t>
      </w:r>
      <w:r w:rsidRPr="00755DE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kitöltésével és beküldésével. A kamarai gyakorlati oktatói képzésre történő jelentkezés pozitív bírálatáról szóló értesítés kézhezvételétől számított öt munkanapon belül a </w:t>
      </w:r>
      <w:r w:rsidRPr="00755DE5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képzési és vizsgadíj</w:t>
      </w:r>
      <w:r w:rsidRPr="00755DE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rá eső részét (önrész) igazoltan be kell fizeti a területi kamarának. Amennyiben a képzés első napja korábbi, mint a jelen bekezdés szerinti fizetési határidő, a befizetés határideje a képzés első napja.</w:t>
      </w:r>
    </w:p>
    <w:p w:rsidR="00755DE5" w:rsidRPr="00B60227" w:rsidRDefault="00E3063E" w:rsidP="00755D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3063E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  <w:r w:rsidR="00755DE5" w:rsidRPr="00B60227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 </w:t>
      </w:r>
      <w:r w:rsidR="00755DE5" w:rsidRPr="00B6022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A képzés formája</w:t>
      </w:r>
    </w:p>
    <w:p w:rsidR="00B60227" w:rsidRPr="00B60227" w:rsidRDefault="00755DE5" w:rsidP="00B602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60227">
        <w:rPr>
          <w:rFonts w:ascii="Times New Roman" w:eastAsia="Times New Roman" w:hAnsi="Times New Roman" w:cs="Times New Roman"/>
          <w:sz w:val="24"/>
          <w:szCs w:val="24"/>
          <w:lang w:eastAsia="hu-HU"/>
        </w:rPr>
        <w:t>A kamarai gyakorlati oktatói képzés képzési időtartama 50 óra</w:t>
      </w:r>
      <w:r w:rsidR="00B60227" w:rsidRPr="00B6022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r w:rsidRPr="00B6022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amelyből </w:t>
      </w:r>
    </w:p>
    <w:p w:rsidR="00B60227" w:rsidRPr="00B60227" w:rsidRDefault="00B60227" w:rsidP="00B60227">
      <w:pPr>
        <w:pStyle w:val="Listaszerbekezds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B6022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25 óra elméleti oktatás</w:t>
      </w:r>
      <w:r w:rsidRPr="00B6022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B6022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(pedagógia és alkalmazása, szociálpszichológia, kommunikáció, szakmai gyakorlati képzés folyamata és adminisztrációs feladatai)</w:t>
      </w:r>
    </w:p>
    <w:p w:rsidR="00755DE5" w:rsidRPr="00B60227" w:rsidRDefault="00755DE5" w:rsidP="00755DE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B6022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25 óra tréning</w:t>
      </w:r>
      <w:r w:rsidR="00B60227" w:rsidRPr="00B6022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B60227" w:rsidRPr="00B6022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(érzelmi intelligencia tréning – kommunikáció, együttműködés, konfliktuskezelés) </w:t>
      </w:r>
    </w:p>
    <w:p w:rsidR="00B60227" w:rsidRPr="00DC361E" w:rsidRDefault="00E3063E" w:rsidP="00B602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3063E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  <w:r w:rsidR="00B60227" w:rsidRPr="00DC361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A kamarai gyakorlati oktatói vizsga</w:t>
      </w:r>
    </w:p>
    <w:p w:rsidR="00B60227" w:rsidRPr="00DC361E" w:rsidRDefault="00B60227" w:rsidP="00B602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C361E">
        <w:rPr>
          <w:rFonts w:ascii="Times New Roman" w:eastAsia="Times New Roman" w:hAnsi="Times New Roman" w:cs="Times New Roman"/>
          <w:sz w:val="24"/>
          <w:szCs w:val="24"/>
          <w:lang w:eastAsia="hu-HU"/>
        </w:rPr>
        <w:t>A kamarai gyakorlati oktatói vizsga két részből áll:</w:t>
      </w:r>
    </w:p>
    <w:p w:rsidR="00B60227" w:rsidRPr="00DC361E" w:rsidRDefault="00B60227" w:rsidP="00B6022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C361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on-line vizsga</w:t>
      </w:r>
      <w:r w:rsidRPr="00DC361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 alapvető elméleti ismeretek számonkéréseként, amelyet a vizsgázó tetszőleges helyen, a kijelölt időpontban és időtartam alatt teljesít,</w:t>
      </w:r>
    </w:p>
    <w:p w:rsidR="00B60227" w:rsidRPr="00DC361E" w:rsidRDefault="00B60227" w:rsidP="00B6022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C361E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 xml:space="preserve">a tréning jellegű képzés anyagát felölelő </w:t>
      </w:r>
      <w:r w:rsidRPr="00DC361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gyakorlati vizsgarész</w:t>
      </w:r>
      <w:r w:rsidRPr="00DC361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pedagógiai, a kommunikációs és a szociálpszichológiai ismeretek gyakorlatban történő alkalmazásának számonkéréseként, amelyet a vizsgázó a teljes vizsgabizottság jelenlétében a területi kamara által elfogadott helyen és időben teljesít.</w:t>
      </w:r>
    </w:p>
    <w:p w:rsidR="00B60227" w:rsidRPr="00DC361E" w:rsidRDefault="00B60227" w:rsidP="00B602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C361E">
        <w:rPr>
          <w:rFonts w:ascii="Times New Roman" w:eastAsia="Times New Roman" w:hAnsi="Times New Roman" w:cs="Times New Roman"/>
          <w:sz w:val="24"/>
          <w:szCs w:val="24"/>
          <w:lang w:eastAsia="hu-HU"/>
        </w:rPr>
        <w:t> A vizsga akkor eredményes, ha a vizsgázó mindkét vizsgarészt teljesítette, és külön-külön a két vizsgarészen minimum 61-61%-os teljesítményt ért el.</w:t>
      </w:r>
    </w:p>
    <w:p w:rsidR="00B60227" w:rsidRPr="00710ACB" w:rsidRDefault="00710ACB" w:rsidP="00E306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710AC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 xml:space="preserve">Költségek </w:t>
      </w:r>
    </w:p>
    <w:p w:rsidR="00E3063E" w:rsidRPr="00E3063E" w:rsidRDefault="00B60227" w:rsidP="00E306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képzés és vizsga </w:t>
      </w:r>
      <w:r w:rsidRPr="00E3063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részben támogatott, a jelentkezőnek egy </w:t>
      </w:r>
      <w:r w:rsidRPr="00E3063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20%-os</w:t>
      </w:r>
      <w:r w:rsidRPr="00E3063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önrészt kell befizetnie a képzést szervező területi kamaránál.</w:t>
      </w:r>
    </w:p>
    <w:p w:rsidR="00B60227" w:rsidRPr="00DC361E" w:rsidRDefault="00B60227" w:rsidP="00B602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C361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képzésteljes költsége 90.000.-Ft + áfa (bruttó 114.300.-Ft). Ebből 80 % állami támogatás, ami 72.000.-Ft + áfa (bruttó 85.725.-Ft). A fennmaradó </w:t>
      </w:r>
      <w:r w:rsidRPr="00DC361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20% az önrész</w:t>
      </w:r>
      <w:r w:rsidRPr="00DC361E">
        <w:rPr>
          <w:rFonts w:ascii="Times New Roman" w:eastAsia="Times New Roman" w:hAnsi="Times New Roman" w:cs="Times New Roman"/>
          <w:sz w:val="24"/>
          <w:szCs w:val="24"/>
          <w:lang w:eastAsia="hu-HU"/>
        </w:rPr>
        <w:t>, ami</w:t>
      </w:r>
      <w:r w:rsidRPr="00DC361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18.000.-Ft + áfa (bruttó 22.860.-Ft). </w:t>
      </w:r>
    </w:p>
    <w:p w:rsidR="00710ACB" w:rsidRPr="00DC361E" w:rsidRDefault="00710ACB" w:rsidP="00710A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C361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kamarai gyakorlati oktatói képzésre és vizsgára </w:t>
      </w:r>
      <w:r w:rsidRPr="00DC361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önköltségesen olyan személy is</w:t>
      </w:r>
      <w:r w:rsidRPr="00DC361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DC361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jelentkezhet</w:t>
      </w:r>
      <w:r w:rsidRPr="00DC361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r w:rsidRPr="00DC361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akinek a szakképzésről szóló 2011. évi CLXXXVII. törvény 31. § (1) bekezdése alapján nem kötelezettsége ilyen vizsgát tenni</w:t>
      </w:r>
      <w:r w:rsidRPr="00DC361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(önköltséges képzés). Amennyiben elegendő képzési és vizsga kapacitás áll rendelkezésre valamely területi kamaránál, a jelentkezés befogadható, ha a jelentkező megfelel a képzésre történő jelentkezés feltételeinek és a képzési és vizsgadíj teljes összegét határidőre egy összegben, igazoltan befizeti a területi kamarának, és képzési szerződést köt a területi kamarával.</w:t>
      </w:r>
    </w:p>
    <w:p w:rsidR="00E3063E" w:rsidRPr="00E3063E" w:rsidRDefault="00710ACB" w:rsidP="00E306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710AC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Jelentkezés</w:t>
      </w:r>
    </w:p>
    <w:p w:rsidR="00710ACB" w:rsidRPr="00710ACB" w:rsidRDefault="00E3063E" w:rsidP="00710A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3063E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  <w:r w:rsidR="00710ACB" w:rsidRPr="00710AC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Jelentkezni a </w:t>
      </w:r>
      <w:r w:rsidR="00710ACB" w:rsidRPr="00710AC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>Jelentkezési lap</w:t>
      </w:r>
      <w:r w:rsidR="00710ACB" w:rsidRPr="00710AC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eredeti, aláírt példányával lehet</w:t>
      </w:r>
      <w:r w:rsidR="004E1B5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.</w:t>
      </w:r>
      <w:r w:rsidR="00710AC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</w:p>
    <w:p w:rsidR="00710ACB" w:rsidRPr="00DC361E" w:rsidRDefault="00710ACB" w:rsidP="00710A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C361E">
        <w:rPr>
          <w:rFonts w:ascii="Times New Roman" w:eastAsia="Times New Roman" w:hAnsi="Times New Roman" w:cs="Times New Roman"/>
          <w:sz w:val="24"/>
          <w:szCs w:val="24"/>
          <w:lang w:eastAsia="hu-HU"/>
        </w:rPr>
        <w:t>Minden esetben csatolni kell:</w:t>
      </w:r>
    </w:p>
    <w:p w:rsidR="00710ACB" w:rsidRDefault="00710ACB" w:rsidP="00710ACB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E1B5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szakirányú szakmai képesítést igazoló bizonyítvány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(ok) hiteles másolata</w:t>
      </w:r>
    </w:p>
    <w:p w:rsidR="00710ACB" w:rsidRPr="00DC361E" w:rsidRDefault="00710ACB" w:rsidP="004E1B5B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C361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szakmai gyakorlatot igazoló dokumentumot</w:t>
      </w:r>
      <w:r w:rsidRPr="00DC361E">
        <w:rPr>
          <w:rFonts w:ascii="Times New Roman" w:eastAsia="Times New Roman" w:hAnsi="Times New Roman" w:cs="Times New Roman"/>
          <w:sz w:val="24"/>
          <w:szCs w:val="24"/>
          <w:lang w:eastAsia="hu-HU"/>
        </w:rPr>
        <w:t>, mely lehet:</w:t>
      </w:r>
    </w:p>
    <w:p w:rsidR="00710ACB" w:rsidRPr="00DC361E" w:rsidRDefault="00710ACB" w:rsidP="004E1B5B">
      <w:pPr>
        <w:spacing w:after="0" w:line="240" w:lineRule="auto"/>
        <w:ind w:left="212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C361E">
        <w:rPr>
          <w:rFonts w:ascii="Times New Roman" w:eastAsia="Times New Roman" w:hAnsi="Times New Roman" w:cs="Times New Roman"/>
          <w:sz w:val="24"/>
          <w:szCs w:val="24"/>
          <w:lang w:eastAsia="hu-HU"/>
        </w:rPr>
        <w:t>–        30 napnál nem régebbi munkáltatói igazolás</w:t>
      </w:r>
    </w:p>
    <w:p w:rsidR="00710ACB" w:rsidRPr="00DC361E" w:rsidRDefault="00710ACB" w:rsidP="004E1B5B">
      <w:pPr>
        <w:spacing w:after="0" w:line="240" w:lineRule="auto"/>
        <w:ind w:left="212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C361E">
        <w:rPr>
          <w:rFonts w:ascii="Times New Roman" w:eastAsia="Times New Roman" w:hAnsi="Times New Roman" w:cs="Times New Roman"/>
          <w:sz w:val="24"/>
          <w:szCs w:val="24"/>
          <w:lang w:eastAsia="hu-HU"/>
        </w:rPr>
        <w:t>–        az ügyfélkapu rendszerből lehívott adatokkal</w:t>
      </w:r>
    </w:p>
    <w:p w:rsidR="00710ACB" w:rsidRPr="00DC361E" w:rsidRDefault="00710ACB" w:rsidP="004E1B5B">
      <w:pPr>
        <w:spacing w:after="0" w:line="240" w:lineRule="auto"/>
        <w:ind w:left="212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C361E">
        <w:rPr>
          <w:rFonts w:ascii="Times New Roman" w:eastAsia="Times New Roman" w:hAnsi="Times New Roman" w:cs="Times New Roman"/>
          <w:sz w:val="24"/>
          <w:szCs w:val="24"/>
          <w:lang w:eastAsia="hu-HU"/>
        </w:rPr>
        <w:t>–        vállalkozói igazolvány</w:t>
      </w:r>
    </w:p>
    <w:p w:rsidR="00710ACB" w:rsidRPr="00DC361E" w:rsidRDefault="00710ACB" w:rsidP="004E1B5B">
      <w:pPr>
        <w:spacing w:after="0" w:line="240" w:lineRule="auto"/>
        <w:ind w:left="212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C361E">
        <w:rPr>
          <w:rFonts w:ascii="Times New Roman" w:eastAsia="Times New Roman" w:hAnsi="Times New Roman" w:cs="Times New Roman"/>
          <w:sz w:val="24"/>
          <w:szCs w:val="24"/>
          <w:lang w:eastAsia="hu-HU"/>
        </w:rPr>
        <w:t>–        nyilvántartásba vételt tanúsító igazolás</w:t>
      </w:r>
    </w:p>
    <w:p w:rsidR="00710ACB" w:rsidRPr="00DC361E" w:rsidRDefault="00710ACB" w:rsidP="004E1B5B">
      <w:pPr>
        <w:spacing w:after="0" w:line="240" w:lineRule="auto"/>
        <w:ind w:left="212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C361E">
        <w:rPr>
          <w:rFonts w:ascii="Times New Roman" w:eastAsia="Times New Roman" w:hAnsi="Times New Roman" w:cs="Times New Roman"/>
          <w:sz w:val="24"/>
          <w:szCs w:val="24"/>
          <w:lang w:eastAsia="hu-HU"/>
        </w:rPr>
        <w:t>–        cégkivonattal</w:t>
      </w:r>
    </w:p>
    <w:p w:rsidR="00710ACB" w:rsidRDefault="00710ACB" w:rsidP="004E1B5B">
      <w:pPr>
        <w:spacing w:after="0" w:line="240" w:lineRule="auto"/>
        <w:ind w:left="212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C361E">
        <w:rPr>
          <w:rFonts w:ascii="Times New Roman" w:eastAsia="Times New Roman" w:hAnsi="Times New Roman" w:cs="Times New Roman"/>
          <w:sz w:val="24"/>
          <w:szCs w:val="24"/>
          <w:lang w:eastAsia="hu-HU"/>
        </w:rPr>
        <w:t>–       külföldi jelentkező esetében magyar nyelvre lefordított, hitelesített igazolás fogadható el</w:t>
      </w:r>
    </w:p>
    <w:p w:rsidR="004E1B5B" w:rsidRPr="00681474" w:rsidRDefault="004E1B5B" w:rsidP="004E1B5B">
      <w:pPr>
        <w:pStyle w:val="Listaszerbekezds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4E1B5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Nyilatkozat </w:t>
      </w:r>
      <w:r w:rsidRPr="004E1B5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 kamarai gyakorlati oktatói vizsgára jelentkezésről és részvételről</w:t>
      </w:r>
    </w:p>
    <w:p w:rsidR="00681474" w:rsidRPr="00B3572F" w:rsidRDefault="00681474" w:rsidP="004E1B5B">
      <w:pPr>
        <w:pStyle w:val="Listaszerbekezds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Erkölcsi bizonyítvány</w:t>
      </w:r>
    </w:p>
    <w:p w:rsidR="00B3572F" w:rsidRDefault="00B3572F" w:rsidP="00B357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DC361E" w:rsidRDefault="00E3063E" w:rsidP="00DC36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3063E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  <w:r w:rsidR="00DC361E" w:rsidRPr="00DC361E">
        <w:rPr>
          <w:rFonts w:ascii="Times New Roman" w:eastAsia="Times New Roman" w:hAnsi="Times New Roman" w:cs="Times New Roman"/>
          <w:sz w:val="24"/>
          <w:szCs w:val="24"/>
          <w:lang w:eastAsia="hu-HU"/>
        </w:rPr>
        <w:t>A jelentkezésekkel, finanszírozással, képzések megvalósulásával kapcsolatos egyéb kérdésekkel keresse munkatársunkat az alábbi elérhetőségeken:</w:t>
      </w:r>
    </w:p>
    <w:p w:rsidR="00710ACB" w:rsidRPr="000357D6" w:rsidRDefault="00B650B7" w:rsidP="000357D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0357D6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Praznovszky Judit</w:t>
      </w:r>
    </w:p>
    <w:p w:rsidR="000357D6" w:rsidRPr="000357D6" w:rsidRDefault="000357D6" w:rsidP="000357D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0357D6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gyakorlati oktatói képzési referens</w:t>
      </w:r>
    </w:p>
    <w:p w:rsidR="00B650B7" w:rsidRDefault="000357D6" w:rsidP="000357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Tel.: 32/520-867, 70/317-1592</w:t>
      </w:r>
    </w:p>
    <w:p w:rsidR="000357D6" w:rsidRDefault="000357D6" w:rsidP="000357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e-mail: </w:t>
      </w:r>
      <w:hyperlink r:id="rId5" w:history="1">
        <w:r w:rsidRPr="007E5502">
          <w:rPr>
            <w:rStyle w:val="Hiperhivatkozs"/>
            <w:rFonts w:ascii="Times New Roman" w:eastAsia="Times New Roman" w:hAnsi="Times New Roman" w:cs="Times New Roman"/>
            <w:sz w:val="24"/>
            <w:szCs w:val="24"/>
            <w:lang w:eastAsia="hu-HU"/>
          </w:rPr>
          <w:t>pjudit@nkik.hu</w:t>
        </w:r>
      </w:hyperlink>
    </w:p>
    <w:p w:rsidR="000357D6" w:rsidRDefault="000357D6" w:rsidP="000357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3100 Salgótarján, Alkotmány út 9/A.</w:t>
      </w:r>
    </w:p>
    <w:p w:rsidR="000357D6" w:rsidRDefault="000357D6" w:rsidP="00DC36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sectPr w:rsidR="000357D6" w:rsidSect="00681474">
      <w:pgSz w:w="11906" w:h="16838"/>
      <w:pgMar w:top="851" w:right="707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BE487E"/>
    <w:multiLevelType w:val="multilevel"/>
    <w:tmpl w:val="B18E3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AA62EE"/>
    <w:multiLevelType w:val="multilevel"/>
    <w:tmpl w:val="FFAAC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C14BCE"/>
    <w:multiLevelType w:val="multilevel"/>
    <w:tmpl w:val="CB786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6E2FFA"/>
    <w:multiLevelType w:val="multilevel"/>
    <w:tmpl w:val="9A206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111B8E"/>
    <w:multiLevelType w:val="multilevel"/>
    <w:tmpl w:val="A99E7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170D98"/>
    <w:multiLevelType w:val="multilevel"/>
    <w:tmpl w:val="5156E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DE773E"/>
    <w:multiLevelType w:val="multilevel"/>
    <w:tmpl w:val="951A7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EA50785"/>
    <w:multiLevelType w:val="multilevel"/>
    <w:tmpl w:val="353E0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361032"/>
    <w:multiLevelType w:val="hybridMultilevel"/>
    <w:tmpl w:val="E9B41E1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5"/>
  </w:num>
  <w:num w:numId="5">
    <w:abstractNumId w:val="6"/>
  </w:num>
  <w:num w:numId="6">
    <w:abstractNumId w:val="2"/>
  </w:num>
  <w:num w:numId="7">
    <w:abstractNumId w:val="4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61E"/>
    <w:rsid w:val="000357D6"/>
    <w:rsid w:val="000C23BB"/>
    <w:rsid w:val="000F21E0"/>
    <w:rsid w:val="0013078A"/>
    <w:rsid w:val="00257C33"/>
    <w:rsid w:val="004E1B5B"/>
    <w:rsid w:val="004F686F"/>
    <w:rsid w:val="005459AB"/>
    <w:rsid w:val="00681474"/>
    <w:rsid w:val="00710ACB"/>
    <w:rsid w:val="00755DE5"/>
    <w:rsid w:val="009F3146"/>
    <w:rsid w:val="00B3572F"/>
    <w:rsid w:val="00B60227"/>
    <w:rsid w:val="00B650B7"/>
    <w:rsid w:val="00C652E4"/>
    <w:rsid w:val="00DA05CA"/>
    <w:rsid w:val="00DC361E"/>
    <w:rsid w:val="00DC558C"/>
    <w:rsid w:val="00E3063E"/>
    <w:rsid w:val="00FE5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659C4"/>
  <w15:chartTrackingRefBased/>
  <w15:docId w15:val="{AAE1D93C-8A0D-4340-B046-B54C67A38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0F21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DC36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DC361E"/>
    <w:rPr>
      <w:b/>
      <w:bCs/>
    </w:rPr>
  </w:style>
  <w:style w:type="character" w:styleId="Kiemels">
    <w:name w:val="Emphasis"/>
    <w:basedOn w:val="Bekezdsalapbettpusa"/>
    <w:uiPriority w:val="20"/>
    <w:qFormat/>
    <w:rsid w:val="00DC361E"/>
    <w:rPr>
      <w:i/>
      <w:iCs/>
    </w:rPr>
  </w:style>
  <w:style w:type="character" w:styleId="Hiperhivatkozs">
    <w:name w:val="Hyperlink"/>
    <w:basedOn w:val="Bekezdsalapbettpusa"/>
    <w:uiPriority w:val="99"/>
    <w:unhideWhenUsed/>
    <w:rsid w:val="00DC361E"/>
    <w:rPr>
      <w:color w:val="0000FF"/>
      <w:u w:val="single"/>
    </w:rPr>
  </w:style>
  <w:style w:type="character" w:customStyle="1" w:styleId="Cmsor1Char">
    <w:name w:val="Címsor 1 Char"/>
    <w:basedOn w:val="Bekezdsalapbettpusa"/>
    <w:link w:val="Cmsor1"/>
    <w:uiPriority w:val="9"/>
    <w:rsid w:val="000F21E0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customStyle="1" w:styleId="flex-active-slide">
    <w:name w:val="flex-active-slide"/>
    <w:basedOn w:val="Norml"/>
    <w:rsid w:val="000F2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western">
    <w:name w:val="western"/>
    <w:basedOn w:val="Norml"/>
    <w:rsid w:val="004F6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755DE5"/>
    <w:pPr>
      <w:ind w:left="720"/>
      <w:contextualSpacing/>
    </w:pPr>
  </w:style>
  <w:style w:type="character" w:styleId="Feloldatlanmegemlts">
    <w:name w:val="Unresolved Mention"/>
    <w:basedOn w:val="Bekezdsalapbettpusa"/>
    <w:uiPriority w:val="99"/>
    <w:semiHidden/>
    <w:unhideWhenUsed/>
    <w:rsid w:val="000357D6"/>
    <w:rPr>
      <w:color w:val="605E5C"/>
      <w:shd w:val="clear" w:color="auto" w:fill="E1DFDD"/>
    </w:rPr>
  </w:style>
  <w:style w:type="character" w:customStyle="1" w:styleId="st">
    <w:name w:val="st"/>
    <w:basedOn w:val="Bekezdsalapbettpusa"/>
    <w:rsid w:val="00257C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32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81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8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91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0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62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02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59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57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79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40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1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6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6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8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judit@nkik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689</Words>
  <Characters>4760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2019-11-19T08:30:00Z</cp:lastPrinted>
  <dcterms:created xsi:type="dcterms:W3CDTF">2019-02-06T07:50:00Z</dcterms:created>
  <dcterms:modified xsi:type="dcterms:W3CDTF">2020-03-05T09:29:00Z</dcterms:modified>
</cp:coreProperties>
</file>