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F019" w14:textId="77777777" w:rsidR="00133692" w:rsidRPr="00C73689" w:rsidRDefault="00133692" w:rsidP="00133692">
      <w:pPr>
        <w:pStyle w:val="Default"/>
        <w:jc w:val="center"/>
        <w:rPr>
          <w:b/>
          <w:bCs/>
          <w:color w:val="auto"/>
        </w:rPr>
      </w:pPr>
      <w:r w:rsidRPr="00C73689">
        <w:rPr>
          <w:b/>
          <w:bCs/>
          <w:color w:val="auto"/>
        </w:rPr>
        <w:t>PÁLYÁZATI FELHÍVÁS</w:t>
      </w:r>
    </w:p>
    <w:p w14:paraId="42BDA674" w14:textId="77777777" w:rsidR="00133692" w:rsidRPr="00C73689" w:rsidRDefault="00133692" w:rsidP="00133692">
      <w:pPr>
        <w:pStyle w:val="Default"/>
        <w:jc w:val="center"/>
        <w:rPr>
          <w:b/>
          <w:bCs/>
          <w:color w:val="auto"/>
        </w:rPr>
      </w:pPr>
    </w:p>
    <w:p w14:paraId="00A792E6" w14:textId="77777777" w:rsidR="00133692" w:rsidRPr="00C73689" w:rsidRDefault="00133692" w:rsidP="00133692">
      <w:pPr>
        <w:pStyle w:val="Szvegtrzs2"/>
        <w:jc w:val="center"/>
        <w:rPr>
          <w:sz w:val="28"/>
          <w:szCs w:val="24"/>
        </w:rPr>
      </w:pPr>
      <w:r w:rsidRPr="00C73689">
        <w:rPr>
          <w:sz w:val="28"/>
          <w:szCs w:val="24"/>
        </w:rPr>
        <w:t>KAMARAI GYAKORLATI OKTATÓI KÉPZÉSI- ÉS VIZSGAELLENŐRÖK</w:t>
      </w:r>
    </w:p>
    <w:p w14:paraId="37BB4477" w14:textId="77777777" w:rsidR="00133692" w:rsidRPr="00C73689" w:rsidRDefault="00133692" w:rsidP="00133692">
      <w:pPr>
        <w:pStyle w:val="Szvegtrzs2"/>
        <w:jc w:val="center"/>
        <w:rPr>
          <w:sz w:val="28"/>
        </w:rPr>
      </w:pPr>
      <w:r w:rsidRPr="00C73689">
        <w:rPr>
          <w:sz w:val="28"/>
          <w:szCs w:val="24"/>
        </w:rPr>
        <w:t>ORSZÁGOS NÉVJEGYZÉKÉBE TÖRTÉNŐ FELVÉTELRE</w:t>
      </w:r>
    </w:p>
    <w:p w14:paraId="263E6AF1" w14:textId="549B3812" w:rsidR="00133692" w:rsidRPr="00C73689" w:rsidRDefault="00133692" w:rsidP="00133692">
      <w:pPr>
        <w:pStyle w:val="Default"/>
        <w:jc w:val="center"/>
        <w:rPr>
          <w:b/>
          <w:bCs/>
          <w:color w:val="auto"/>
        </w:rPr>
      </w:pPr>
    </w:p>
    <w:p w14:paraId="61C2F649" w14:textId="77777777" w:rsidR="00106BD6" w:rsidRPr="00C73689" w:rsidRDefault="00106BD6" w:rsidP="00133692">
      <w:pPr>
        <w:pStyle w:val="Default"/>
        <w:jc w:val="center"/>
        <w:rPr>
          <w:b/>
          <w:bCs/>
          <w:color w:val="auto"/>
        </w:rPr>
      </w:pPr>
    </w:p>
    <w:p w14:paraId="43995919" w14:textId="77777777" w:rsidR="00133692" w:rsidRPr="00C73689" w:rsidRDefault="00133692" w:rsidP="00133692">
      <w:pPr>
        <w:pStyle w:val="Default"/>
        <w:jc w:val="center"/>
        <w:rPr>
          <w:color w:val="auto"/>
        </w:rPr>
      </w:pPr>
    </w:p>
    <w:p w14:paraId="6CFBDABD" w14:textId="5048075A" w:rsidR="00133692" w:rsidRPr="00C73689" w:rsidRDefault="00133692" w:rsidP="00133692">
      <w:pPr>
        <w:pStyle w:val="Szvegtrzs2"/>
        <w:jc w:val="both"/>
        <w:rPr>
          <w:szCs w:val="24"/>
        </w:rPr>
      </w:pPr>
      <w:r w:rsidRPr="00C73689">
        <w:rPr>
          <w:szCs w:val="24"/>
        </w:rPr>
        <w:t xml:space="preserve">A Magyar Kereskedelmi és Iparkamara (a továbbiakban: MKIK) a területi kamarákon keresztül </w:t>
      </w:r>
      <w:r w:rsidRPr="00C73689">
        <w:rPr>
          <w:b/>
          <w:bCs/>
          <w:szCs w:val="24"/>
        </w:rPr>
        <w:t>2022</w:t>
      </w:r>
      <w:r w:rsidR="00C35741" w:rsidRPr="00C73689">
        <w:rPr>
          <w:b/>
          <w:bCs/>
          <w:szCs w:val="24"/>
        </w:rPr>
        <w:t xml:space="preserve">. május </w:t>
      </w:r>
      <w:r w:rsidR="0050305A">
        <w:rPr>
          <w:b/>
          <w:bCs/>
          <w:szCs w:val="24"/>
        </w:rPr>
        <w:t>10</w:t>
      </w:r>
      <w:r w:rsidRPr="00C73689">
        <w:rPr>
          <w:b/>
          <w:bCs/>
          <w:szCs w:val="24"/>
        </w:rPr>
        <w:t xml:space="preserve">-i egységes megjelentetési dátummal pályázatot hirdet </w:t>
      </w:r>
      <w:r w:rsidRPr="00C73689">
        <w:rPr>
          <w:szCs w:val="24"/>
        </w:rPr>
        <w:t xml:space="preserve">a Kamarai Gyakorlati Oktatói Képzési- és Vizsgaellenőri Névjegyzékébe történő felvételre.  </w:t>
      </w:r>
    </w:p>
    <w:p w14:paraId="379155E7" w14:textId="77777777" w:rsidR="00106BD6" w:rsidRPr="00C73689" w:rsidRDefault="00106BD6" w:rsidP="00133692">
      <w:pPr>
        <w:pStyle w:val="Szvegtrzs2"/>
        <w:jc w:val="both"/>
        <w:rPr>
          <w:szCs w:val="24"/>
        </w:rPr>
      </w:pPr>
    </w:p>
    <w:p w14:paraId="15036984" w14:textId="77777777" w:rsidR="00133692" w:rsidRPr="00C73689" w:rsidRDefault="00133692" w:rsidP="00133692">
      <w:pPr>
        <w:pStyle w:val="Szvegtrzs2"/>
        <w:rPr>
          <w:szCs w:val="24"/>
        </w:rPr>
      </w:pPr>
    </w:p>
    <w:p w14:paraId="3EF3B350" w14:textId="77777777" w:rsidR="00133692" w:rsidRPr="00C73689" w:rsidRDefault="00133692" w:rsidP="00133692">
      <w:pPr>
        <w:pStyle w:val="Szvegtrzs2"/>
        <w:rPr>
          <w:b/>
          <w:szCs w:val="24"/>
        </w:rPr>
      </w:pPr>
      <w:r w:rsidRPr="00C73689">
        <w:rPr>
          <w:b/>
          <w:szCs w:val="24"/>
        </w:rPr>
        <w:t>1. A pályázat célja</w:t>
      </w:r>
    </w:p>
    <w:p w14:paraId="2632CD0B" w14:textId="77777777" w:rsidR="00133692" w:rsidRPr="00C73689" w:rsidRDefault="00133692" w:rsidP="00133692">
      <w:pPr>
        <w:pStyle w:val="Szvegtrzs2"/>
        <w:rPr>
          <w:szCs w:val="24"/>
        </w:rPr>
      </w:pPr>
    </w:p>
    <w:p w14:paraId="05F0F5B1" w14:textId="56E38F75" w:rsidR="00133692" w:rsidRPr="00C73689" w:rsidRDefault="00133692" w:rsidP="00133692">
      <w:pPr>
        <w:pStyle w:val="Szvegtrzs2"/>
        <w:jc w:val="both"/>
        <w:rPr>
          <w:szCs w:val="24"/>
        </w:rPr>
      </w:pPr>
      <w:r w:rsidRPr="00C73689">
        <w:t>A szakképzésről szóló 2019. évi LXXX. törvény 100. § (e) bekezdésében meghatározott</w:t>
      </w:r>
      <w:r w:rsidRPr="00C73689">
        <w:rPr>
          <w:szCs w:val="24"/>
        </w:rPr>
        <w:t xml:space="preserve"> kamarai gyakorlati oktatói képzést és vizsgát szervező területileg illetékes kereskedelmi és iparkamarák </w:t>
      </w:r>
      <w:r w:rsidR="00C35741" w:rsidRPr="00C73689">
        <w:rPr>
          <w:szCs w:val="24"/>
        </w:rPr>
        <w:t xml:space="preserve">képzések és </w:t>
      </w:r>
      <w:r w:rsidRPr="00C73689">
        <w:rPr>
          <w:szCs w:val="24"/>
        </w:rPr>
        <w:t>vizsg</w:t>
      </w:r>
      <w:r w:rsidR="00C35741" w:rsidRPr="00C73689">
        <w:rPr>
          <w:szCs w:val="24"/>
        </w:rPr>
        <w:t>ák</w:t>
      </w:r>
      <w:r w:rsidRPr="00C73689">
        <w:rPr>
          <w:szCs w:val="24"/>
        </w:rPr>
        <w:t xml:space="preserve"> lebonyolításának helyszíni ellenőrzésére alkalmas szakemberek kiválasztása.</w:t>
      </w:r>
      <w:r w:rsidRPr="00C73689">
        <w:rPr>
          <w:rStyle w:val="Lbjegyzet-hivatkozs"/>
          <w:szCs w:val="24"/>
        </w:rPr>
        <w:footnoteReference w:id="1"/>
      </w:r>
    </w:p>
    <w:p w14:paraId="080E40D9" w14:textId="70E71571" w:rsidR="00133692" w:rsidRPr="00C73689" w:rsidRDefault="00133692" w:rsidP="00133692">
      <w:pPr>
        <w:pStyle w:val="Szvegtrzs2"/>
        <w:jc w:val="both"/>
        <w:rPr>
          <w:szCs w:val="24"/>
        </w:rPr>
      </w:pPr>
    </w:p>
    <w:p w14:paraId="6C2E8AA2" w14:textId="77777777" w:rsidR="00106BD6" w:rsidRPr="00C73689" w:rsidRDefault="00106BD6" w:rsidP="00133692">
      <w:pPr>
        <w:pStyle w:val="Szvegtrzs2"/>
        <w:jc w:val="both"/>
        <w:rPr>
          <w:szCs w:val="24"/>
        </w:rPr>
      </w:pPr>
    </w:p>
    <w:p w14:paraId="25DA8B7E" w14:textId="77777777" w:rsidR="00133692" w:rsidRPr="00C73689" w:rsidRDefault="00133692" w:rsidP="001336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3689">
        <w:rPr>
          <w:rFonts w:ascii="Times New Roman" w:hAnsi="Times New Roman" w:cs="Times New Roman"/>
          <w:b/>
          <w:bCs/>
          <w:sz w:val="24"/>
          <w:szCs w:val="24"/>
        </w:rPr>
        <w:t>2. A pályázaton történő részvétel feltételei</w:t>
      </w:r>
    </w:p>
    <w:p w14:paraId="4C261F43" w14:textId="77777777" w:rsidR="00133692" w:rsidRPr="00C73689" w:rsidRDefault="00133692" w:rsidP="001336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3689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C73689">
        <w:rPr>
          <w:rFonts w:ascii="Times New Roman" w:hAnsi="Times New Roman" w:cs="Times New Roman"/>
          <w:b/>
          <w:bCs/>
          <w:sz w:val="24"/>
          <w:szCs w:val="24"/>
        </w:rPr>
        <w:t>a A</w:t>
      </w:r>
      <w:proofErr w:type="gramEnd"/>
      <w:r w:rsidRPr="00C73689">
        <w:rPr>
          <w:rFonts w:ascii="Times New Roman" w:hAnsi="Times New Roman" w:cs="Times New Roman"/>
          <w:b/>
          <w:bCs/>
          <w:sz w:val="24"/>
          <w:szCs w:val="24"/>
        </w:rPr>
        <w:t xml:space="preserve"> részvétel feltételei:</w:t>
      </w:r>
    </w:p>
    <w:p w14:paraId="6D8A39E9" w14:textId="77777777" w:rsidR="00133692" w:rsidRPr="00C73689" w:rsidRDefault="00133692" w:rsidP="0010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a)</w:t>
      </w:r>
      <w:r w:rsidRPr="00C7368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felsőfokú iskolai végzettség (főiskolai, egyetemi diploma)</w:t>
      </w:r>
    </w:p>
    <w:p w14:paraId="6ADC810D" w14:textId="77777777" w:rsidR="00133692" w:rsidRPr="00C73689" w:rsidRDefault="00133692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b)</w:t>
      </w:r>
      <w:r w:rsidRPr="00C7368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büntetlen előélet (hatósági erkölcsi bizonyítvány)</w:t>
      </w:r>
    </w:p>
    <w:p w14:paraId="284FAEA9" w14:textId="77777777" w:rsidR="00133692" w:rsidRPr="00C73689" w:rsidRDefault="00133692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c) igazolhatóan </w:t>
      </w:r>
      <w:r w:rsidRPr="00C73689">
        <w:rPr>
          <w:rFonts w:ascii="Times New Roman" w:hAnsi="Times New Roman" w:cs="Times New Roman"/>
          <w:b/>
          <w:sz w:val="24"/>
          <w:szCs w:val="24"/>
        </w:rPr>
        <w:t>vagy</w:t>
      </w:r>
      <w:r w:rsidRPr="00C73689">
        <w:rPr>
          <w:rFonts w:ascii="Times New Roman" w:hAnsi="Times New Roman" w:cs="Times New Roman"/>
          <w:sz w:val="24"/>
          <w:szCs w:val="24"/>
        </w:rPr>
        <w:t xml:space="preserve"> 5 éves képzési ellenőrzési gyakorlat, </w:t>
      </w:r>
      <w:r w:rsidRPr="00C73689">
        <w:rPr>
          <w:rFonts w:ascii="Times New Roman" w:hAnsi="Times New Roman" w:cs="Times New Roman"/>
          <w:b/>
          <w:sz w:val="24"/>
          <w:szCs w:val="24"/>
        </w:rPr>
        <w:t>vagy</w:t>
      </w:r>
      <w:r w:rsidRPr="00C73689">
        <w:rPr>
          <w:rFonts w:ascii="Times New Roman" w:hAnsi="Times New Roman" w:cs="Times New Roman"/>
          <w:sz w:val="24"/>
          <w:szCs w:val="24"/>
        </w:rPr>
        <w:t xml:space="preserve"> 10 db képzésellenőrzési megbízás, </w:t>
      </w:r>
      <w:r w:rsidRPr="00C73689">
        <w:rPr>
          <w:rFonts w:ascii="Times New Roman" w:hAnsi="Times New Roman" w:cs="Times New Roman"/>
          <w:b/>
          <w:sz w:val="24"/>
          <w:szCs w:val="24"/>
        </w:rPr>
        <w:t>vagy</w:t>
      </w:r>
      <w:r w:rsidRPr="00C73689">
        <w:rPr>
          <w:rFonts w:ascii="Times New Roman" w:hAnsi="Times New Roman" w:cs="Times New Roman"/>
          <w:sz w:val="24"/>
          <w:szCs w:val="24"/>
        </w:rPr>
        <w:t xml:space="preserve"> 10 db belsőauditon való részvétel belső </w:t>
      </w:r>
      <w:proofErr w:type="spellStart"/>
      <w:r w:rsidRPr="00C73689">
        <w:rPr>
          <w:rFonts w:ascii="Times New Roman" w:hAnsi="Times New Roman" w:cs="Times New Roman"/>
          <w:sz w:val="24"/>
          <w:szCs w:val="24"/>
        </w:rPr>
        <w:t>auditorként</w:t>
      </w:r>
      <w:proofErr w:type="spellEnd"/>
      <w:r w:rsidRPr="00C73689">
        <w:rPr>
          <w:rFonts w:ascii="Times New Roman" w:hAnsi="Times New Roman" w:cs="Times New Roman"/>
          <w:sz w:val="24"/>
          <w:szCs w:val="24"/>
        </w:rPr>
        <w:t xml:space="preserve">, </w:t>
      </w:r>
      <w:r w:rsidRPr="00C73689">
        <w:rPr>
          <w:rFonts w:ascii="Times New Roman" w:hAnsi="Times New Roman" w:cs="Times New Roman"/>
          <w:b/>
          <w:sz w:val="24"/>
          <w:szCs w:val="24"/>
        </w:rPr>
        <w:t>vagy</w:t>
      </w:r>
      <w:r w:rsidRPr="00C73689">
        <w:rPr>
          <w:rFonts w:ascii="Times New Roman" w:hAnsi="Times New Roman" w:cs="Times New Roman"/>
          <w:sz w:val="24"/>
          <w:szCs w:val="24"/>
        </w:rPr>
        <w:t xml:space="preserve"> jogi végzettség.</w:t>
      </w:r>
    </w:p>
    <w:p w14:paraId="13EC4245" w14:textId="77777777" w:rsidR="00133692" w:rsidRPr="00C73689" w:rsidRDefault="00133692" w:rsidP="00133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6FF5F" w14:textId="77777777" w:rsidR="00133692" w:rsidRPr="00C73689" w:rsidRDefault="00133692" w:rsidP="00133692">
      <w:pPr>
        <w:pStyle w:val="Listaszerbekezds"/>
        <w:ind w:left="0"/>
        <w:rPr>
          <w:sz w:val="24"/>
          <w:szCs w:val="24"/>
        </w:rPr>
      </w:pPr>
      <w:r w:rsidRPr="00C73689">
        <w:rPr>
          <w:b/>
          <w:sz w:val="24"/>
          <w:szCs w:val="24"/>
        </w:rPr>
        <w:t>2.b</w:t>
      </w:r>
      <w:r w:rsidRPr="00C73689">
        <w:rPr>
          <w:sz w:val="24"/>
          <w:szCs w:val="24"/>
        </w:rPr>
        <w:t xml:space="preserve"> </w:t>
      </w:r>
      <w:r w:rsidRPr="00C73689">
        <w:rPr>
          <w:b/>
          <w:sz w:val="24"/>
          <w:szCs w:val="24"/>
        </w:rPr>
        <w:t>Az elbírálásnál előnyt jelent:</w:t>
      </w:r>
    </w:p>
    <w:p w14:paraId="2C6FC318" w14:textId="77777777" w:rsidR="00133692" w:rsidRPr="00C73689" w:rsidRDefault="00133692" w:rsidP="00106BD6">
      <w:pPr>
        <w:spacing w:after="0" w:line="240" w:lineRule="auto"/>
        <w:jc w:val="both"/>
        <w:rPr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- a Kamarai gyakorlati oktatói vizsgabizottsági elnök, tagi és/vagy vizsgaelnöki, vizsgafelügyelői névjegyzékben való szereplés, </w:t>
      </w:r>
    </w:p>
    <w:p w14:paraId="569C328E" w14:textId="77777777" w:rsidR="00133692" w:rsidRPr="00C73689" w:rsidRDefault="00133692" w:rsidP="00106BD6">
      <w:pPr>
        <w:spacing w:after="0" w:line="240" w:lineRule="auto"/>
        <w:jc w:val="both"/>
        <w:rPr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- a Képzőhely-ellenőrzést végző kamarai szakértők névjegyzékében való szereplés, </w:t>
      </w:r>
    </w:p>
    <w:p w14:paraId="010B3526" w14:textId="4A3DA14E" w:rsidR="00133692" w:rsidRPr="0050305A" w:rsidRDefault="00133692" w:rsidP="0050305A">
      <w:pPr>
        <w:spacing w:after="0" w:line="240" w:lineRule="auto"/>
        <w:jc w:val="both"/>
        <w:rPr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- felnőttképzés területén szerzett szervezési, lebonyolítási tapasztalat</w:t>
      </w:r>
      <w:r w:rsidR="0050305A">
        <w:rPr>
          <w:rFonts w:ascii="Times New Roman" w:hAnsi="Times New Roman" w:cs="Times New Roman"/>
          <w:sz w:val="24"/>
          <w:szCs w:val="24"/>
        </w:rPr>
        <w:t>.</w:t>
      </w:r>
    </w:p>
    <w:p w14:paraId="5F1CDA14" w14:textId="77777777" w:rsidR="00106BD6" w:rsidRPr="00C73689" w:rsidRDefault="00106BD6" w:rsidP="00133692">
      <w:pPr>
        <w:pStyle w:val="Default"/>
        <w:jc w:val="both"/>
        <w:rPr>
          <w:color w:val="auto"/>
        </w:rPr>
      </w:pPr>
    </w:p>
    <w:p w14:paraId="26029F2A" w14:textId="24AE6177" w:rsidR="00133692" w:rsidRPr="00C73689" w:rsidRDefault="00133692" w:rsidP="00133692">
      <w:pPr>
        <w:pStyle w:val="Default"/>
        <w:jc w:val="both"/>
        <w:rPr>
          <w:b/>
          <w:color w:val="auto"/>
        </w:rPr>
      </w:pPr>
      <w:r w:rsidRPr="00C73689">
        <w:rPr>
          <w:b/>
          <w:color w:val="auto"/>
        </w:rPr>
        <w:t>3. A pályázathoz csatolandó dokumentumok</w:t>
      </w:r>
    </w:p>
    <w:p w14:paraId="4DA0D61D" w14:textId="77777777" w:rsidR="00133692" w:rsidRPr="00C73689" w:rsidRDefault="00133692" w:rsidP="00133692">
      <w:pPr>
        <w:pStyle w:val="Default"/>
        <w:jc w:val="both"/>
        <w:rPr>
          <w:b/>
          <w:bCs/>
          <w:color w:val="auto"/>
        </w:rPr>
      </w:pPr>
      <w:r w:rsidRPr="00C73689">
        <w:rPr>
          <w:b/>
          <w:bCs/>
          <w:color w:val="auto"/>
        </w:rPr>
        <w:t xml:space="preserve">Pályázni a mellékletben található megfelelő adatlap kitöltésével és a kötelezően csatolandó mellékletek beadásával lehet az alábbiak szerint: </w:t>
      </w:r>
    </w:p>
    <w:p w14:paraId="5BE233DA" w14:textId="319D000A" w:rsidR="00133692" w:rsidRPr="00C73689" w:rsidRDefault="00133692" w:rsidP="00106BD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73689">
        <w:rPr>
          <w:rFonts w:ascii="Times New Roman" w:hAnsi="Times New Roman" w:cs="Times New Roman"/>
          <w:snapToGrid w:val="0"/>
          <w:sz w:val="24"/>
          <w:szCs w:val="24"/>
        </w:rPr>
        <w:t xml:space="preserve">a) </w:t>
      </w:r>
      <w:r w:rsidRPr="00C73689">
        <w:rPr>
          <w:rFonts w:ascii="Times New Roman" w:hAnsi="Times New Roman" w:cs="Times New Roman"/>
          <w:b/>
          <w:snapToGrid w:val="0"/>
          <w:sz w:val="24"/>
          <w:szCs w:val="24"/>
        </w:rPr>
        <w:t>Szakmai önéletrajz</w:t>
      </w:r>
      <w:r w:rsidRPr="00C7368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FEC29B6" w14:textId="335B5945" w:rsidR="00133692" w:rsidRPr="00C73689" w:rsidRDefault="00133692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>b) A Felhívás 2.a-b pontjában felsoroltak hitelt érdemlő igazolása (</w:t>
      </w:r>
      <w:r w:rsidR="00C35741" w:rsidRPr="00C73689">
        <w:rPr>
          <w:rFonts w:ascii="Times New Roman" w:hAnsi="Times New Roman" w:cs="Times New Roman"/>
          <w:sz w:val="24"/>
          <w:szCs w:val="24"/>
        </w:rPr>
        <w:t>diploma, erkölcsi bizonyítvány,</w:t>
      </w:r>
      <w:r w:rsidRPr="00C73689">
        <w:rPr>
          <w:rFonts w:ascii="Times New Roman" w:hAnsi="Times New Roman" w:cs="Times New Roman"/>
          <w:sz w:val="24"/>
          <w:szCs w:val="24"/>
        </w:rPr>
        <w:t xml:space="preserve"> megbízólevél, kirendelés csatolása, nyilvántartási szám stb.)</w:t>
      </w:r>
    </w:p>
    <w:p w14:paraId="57AF71A4" w14:textId="23B1CEF2" w:rsidR="00133692" w:rsidRPr="00C73689" w:rsidRDefault="00133692" w:rsidP="00106BD6">
      <w:pPr>
        <w:spacing w:after="0" w:line="240" w:lineRule="auto"/>
        <w:ind w:hanging="284"/>
        <w:jc w:val="both"/>
        <w:rPr>
          <w:snapToGrid w:val="0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     c) A pályázó </w:t>
      </w:r>
      <w:r w:rsidRPr="00C73689">
        <w:rPr>
          <w:rFonts w:ascii="Times New Roman" w:hAnsi="Times New Roman" w:cs="Times New Roman"/>
          <w:b/>
          <w:sz w:val="24"/>
          <w:szCs w:val="24"/>
        </w:rPr>
        <w:t>nyilatkozata</w:t>
      </w:r>
      <w:r w:rsidRPr="00C73689">
        <w:rPr>
          <w:rFonts w:ascii="Times New Roman" w:hAnsi="Times New Roman" w:cs="Times New Roman"/>
          <w:sz w:val="24"/>
          <w:szCs w:val="24"/>
        </w:rPr>
        <w:t xml:space="preserve"> arra vonatkozóan, hogy hozzájárul személyi adatai névjegyzékben való közzétételéhez, valamint kezeléséhez</w:t>
      </w:r>
      <w:r w:rsidR="00C35741" w:rsidRPr="00C73689">
        <w:rPr>
          <w:rFonts w:ascii="Times New Roman" w:hAnsi="Times New Roman" w:cs="Times New Roman"/>
          <w:sz w:val="24"/>
          <w:szCs w:val="24"/>
        </w:rPr>
        <w:t xml:space="preserve"> a mellék</w:t>
      </w:r>
      <w:r w:rsidR="0036721D" w:rsidRPr="00C73689">
        <w:rPr>
          <w:rFonts w:ascii="Times New Roman" w:hAnsi="Times New Roman" w:cs="Times New Roman"/>
          <w:sz w:val="24"/>
          <w:szCs w:val="24"/>
        </w:rPr>
        <w:t>e</w:t>
      </w:r>
      <w:r w:rsidR="00C35741" w:rsidRPr="00C73689">
        <w:rPr>
          <w:rFonts w:ascii="Times New Roman" w:hAnsi="Times New Roman" w:cs="Times New Roman"/>
          <w:sz w:val="24"/>
          <w:szCs w:val="24"/>
        </w:rPr>
        <w:t>lt nyilatkozat kitöltésével</w:t>
      </w:r>
      <w:r w:rsidR="00C35741" w:rsidRPr="00C73689">
        <w:rPr>
          <w:snapToGrid w:val="0"/>
        </w:rPr>
        <w:t>.</w:t>
      </w:r>
    </w:p>
    <w:p w14:paraId="00A79027" w14:textId="2CCC4231" w:rsidR="00133692" w:rsidRPr="00C73689" w:rsidRDefault="00133692" w:rsidP="00106BD6">
      <w:pPr>
        <w:spacing w:after="0" w:line="240" w:lineRule="auto"/>
        <w:jc w:val="both"/>
      </w:pPr>
      <w:r w:rsidRPr="00C73689">
        <w:rPr>
          <w:rFonts w:ascii="Times New Roman" w:hAnsi="Times New Roman" w:cs="Times New Roman"/>
          <w:sz w:val="24"/>
          <w:szCs w:val="24"/>
        </w:rPr>
        <w:t xml:space="preserve">d) Pályázó </w:t>
      </w:r>
      <w:r w:rsidRPr="00C73689">
        <w:rPr>
          <w:rFonts w:ascii="Times New Roman" w:hAnsi="Times New Roman" w:cs="Times New Roman"/>
          <w:b/>
          <w:sz w:val="24"/>
          <w:szCs w:val="24"/>
        </w:rPr>
        <w:t>3 hónapnál nem régebbi hatósági erkölcsi bizonyítványa.</w:t>
      </w:r>
      <w:r w:rsidRPr="00C73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A1DF5" w14:textId="396207C6" w:rsidR="00133692" w:rsidRDefault="00133692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89">
        <w:rPr>
          <w:rFonts w:ascii="Times New Roman" w:hAnsi="Times New Roman" w:cs="Times New Roman"/>
          <w:sz w:val="24"/>
          <w:szCs w:val="24"/>
        </w:rPr>
        <w:t xml:space="preserve">e) </w:t>
      </w:r>
      <w:r w:rsidRPr="00C73689">
        <w:rPr>
          <w:rFonts w:ascii="Times New Roman" w:hAnsi="Times New Roman" w:cs="Times New Roman"/>
          <w:b/>
          <w:sz w:val="24"/>
          <w:szCs w:val="24"/>
        </w:rPr>
        <w:t>Nyilatkozat</w:t>
      </w:r>
      <w:r w:rsidRPr="00C73689">
        <w:rPr>
          <w:rFonts w:ascii="Times New Roman" w:hAnsi="Times New Roman" w:cs="Times New Roman"/>
          <w:sz w:val="24"/>
          <w:szCs w:val="24"/>
        </w:rPr>
        <w:t>, mely szerint a pályázó jelen adatlap benyújtásával tudomásul veszi, hogy a kirendelés feltétele - a sikeres pályázaton túlmenően -, hogy részt vesz és eredményesen vizsgázik az MKIK által megszervezésre kerülő felkészítő képzésen.</w:t>
      </w:r>
    </w:p>
    <w:p w14:paraId="00D119FD" w14:textId="70DEB754" w:rsidR="0050305A" w:rsidRDefault="0050305A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C091B" w14:textId="53660BED" w:rsidR="0050305A" w:rsidRDefault="0050305A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46901" w14:textId="77777777" w:rsidR="0050305A" w:rsidRPr="00C73689" w:rsidRDefault="0050305A" w:rsidP="001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6D856" w14:textId="77777777" w:rsidR="00133692" w:rsidRPr="00C73689" w:rsidRDefault="00133692" w:rsidP="00133692">
      <w:pPr>
        <w:pStyle w:val="Default"/>
        <w:jc w:val="both"/>
        <w:rPr>
          <w:b/>
          <w:color w:val="auto"/>
        </w:rPr>
      </w:pPr>
      <w:r w:rsidRPr="00C73689">
        <w:rPr>
          <w:b/>
          <w:color w:val="auto"/>
        </w:rPr>
        <w:t>4. A pályázat benyújtása</w:t>
      </w:r>
    </w:p>
    <w:p w14:paraId="093657C7" w14:textId="77777777" w:rsidR="00133692" w:rsidRPr="00C73689" w:rsidRDefault="00133692" w:rsidP="00133692">
      <w:pPr>
        <w:pStyle w:val="Default"/>
        <w:spacing w:line="276" w:lineRule="auto"/>
        <w:jc w:val="both"/>
        <w:rPr>
          <w:color w:val="auto"/>
        </w:rPr>
      </w:pPr>
    </w:p>
    <w:p w14:paraId="728387A2" w14:textId="4DD0590E" w:rsidR="00161BC8" w:rsidRPr="0097092E" w:rsidRDefault="00133692" w:rsidP="00161BC8">
      <w:pPr>
        <w:pStyle w:val="Default"/>
        <w:jc w:val="both"/>
        <w:rPr>
          <w:bCs/>
          <w:color w:val="auto"/>
        </w:rPr>
      </w:pPr>
      <w:r w:rsidRPr="00C73689">
        <w:rPr>
          <w:b/>
          <w:bCs/>
          <w:color w:val="auto"/>
        </w:rPr>
        <w:t xml:space="preserve">Hiánytalanul kitöltött pályázati adatlap és valamennyi fentebb felsorolt melléklet csatolása esetén kerül a pályázat elbírálásra. </w:t>
      </w:r>
      <w:r w:rsidR="00161BC8" w:rsidRPr="0097092E">
        <w:rPr>
          <w:bCs/>
          <w:color w:val="auto"/>
        </w:rPr>
        <w:t>Hiánypótlásra 1 alkalommal van lehetőség</w:t>
      </w:r>
      <w:r w:rsidR="00161BC8">
        <w:rPr>
          <w:bCs/>
          <w:color w:val="auto"/>
        </w:rPr>
        <w:t xml:space="preserve"> az MKIK által történő elbírálás időszaka alatt közvetlenül az MKIK felé.</w:t>
      </w:r>
    </w:p>
    <w:p w14:paraId="0B9EFE7C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6D958EAC" w14:textId="3F359B4C" w:rsidR="00133692" w:rsidRPr="00C73689" w:rsidRDefault="00133692" w:rsidP="00133692">
      <w:pPr>
        <w:pStyle w:val="Default"/>
        <w:jc w:val="both"/>
        <w:rPr>
          <w:color w:val="auto"/>
        </w:rPr>
      </w:pPr>
      <w:r w:rsidRPr="00C73689">
        <w:rPr>
          <w:color w:val="auto"/>
        </w:rPr>
        <w:t xml:space="preserve">A pályázatokat a központilag kiadott pályázati adatlap kitöltése után, a 3. pontban felsorolt mellékletek csatolásával egyidejűleg </w:t>
      </w:r>
      <w:r w:rsidRPr="00C73689">
        <w:rPr>
          <w:b/>
          <w:color w:val="auto"/>
        </w:rPr>
        <w:t>a területileg illetékes kereskedelmi és iparkamarához</w:t>
      </w:r>
      <w:r w:rsidRPr="00C73689">
        <w:rPr>
          <w:color w:val="auto"/>
        </w:rPr>
        <w:t xml:space="preserve"> </w:t>
      </w:r>
      <w:r w:rsidRPr="00C73689">
        <w:rPr>
          <w:b/>
          <w:bCs/>
          <w:color w:val="auto"/>
        </w:rPr>
        <w:t xml:space="preserve">legkésőbb 2022. </w:t>
      </w:r>
      <w:r w:rsidR="00B13B00" w:rsidRPr="00C73689">
        <w:rPr>
          <w:b/>
          <w:bCs/>
          <w:color w:val="auto"/>
        </w:rPr>
        <w:t xml:space="preserve">május 31. </w:t>
      </w:r>
      <w:r w:rsidRPr="00C73689">
        <w:rPr>
          <w:b/>
          <w:bCs/>
          <w:color w:val="auto"/>
        </w:rPr>
        <w:t xml:space="preserve">12:00 óráig </w:t>
      </w:r>
      <w:r w:rsidRPr="00C73689">
        <w:rPr>
          <w:color w:val="auto"/>
        </w:rPr>
        <w:t xml:space="preserve">lehet benyújtani személyesen vagy postai úton. </w:t>
      </w:r>
    </w:p>
    <w:p w14:paraId="1B0135DE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187C54A0" w14:textId="77777777" w:rsidR="00133692" w:rsidRPr="00C73689" w:rsidRDefault="00133692" w:rsidP="00133692">
      <w:pPr>
        <w:pStyle w:val="Default"/>
        <w:jc w:val="both"/>
        <w:rPr>
          <w:color w:val="auto"/>
        </w:rPr>
      </w:pPr>
      <w:r w:rsidRPr="00C73689">
        <w:rPr>
          <w:color w:val="auto"/>
        </w:rPr>
        <w:t xml:space="preserve">A pályázatok elbírálásáról írásban értesítjük a területileg illetékes kereskedelmi és iparkamarákat. </w:t>
      </w:r>
    </w:p>
    <w:p w14:paraId="74C742D5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1B5BD4E0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2D0253A4" w14:textId="77777777" w:rsidR="00133692" w:rsidRPr="00C73689" w:rsidRDefault="00133692" w:rsidP="00133692">
      <w:pPr>
        <w:pStyle w:val="Default"/>
        <w:spacing w:line="276" w:lineRule="auto"/>
        <w:jc w:val="both"/>
        <w:rPr>
          <w:b/>
          <w:color w:val="auto"/>
        </w:rPr>
      </w:pPr>
      <w:r w:rsidRPr="00C73689">
        <w:rPr>
          <w:b/>
          <w:color w:val="auto"/>
        </w:rPr>
        <w:t xml:space="preserve">Az eredményesen pályázók bekerülnek a KAMARAI GYAKORLATI OKTATÓI KÉPZÉSI- ÉS VIZSGAELLENŐRÖK ORSZÁGOS NÉVJEGYZÉKÉBE 5 év időtartamra. </w:t>
      </w:r>
    </w:p>
    <w:p w14:paraId="4D4F923E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00AA424C" w14:textId="77777777" w:rsidR="00133692" w:rsidRPr="00C73689" w:rsidRDefault="00133692" w:rsidP="00133692">
      <w:pPr>
        <w:pStyle w:val="Default"/>
        <w:jc w:val="both"/>
        <w:rPr>
          <w:color w:val="auto"/>
        </w:rPr>
      </w:pPr>
    </w:p>
    <w:p w14:paraId="6CC1F197" w14:textId="222E081E" w:rsidR="00CB302F" w:rsidRPr="00161BC8" w:rsidRDefault="00133692" w:rsidP="00161BC8">
      <w:pPr>
        <w:pStyle w:val="Default"/>
        <w:jc w:val="both"/>
        <w:rPr>
          <w:color w:val="auto"/>
        </w:rPr>
      </w:pPr>
      <w:r w:rsidRPr="00C73689">
        <w:rPr>
          <w:color w:val="auto"/>
        </w:rPr>
        <w:t xml:space="preserve">Budapest, 2022. </w:t>
      </w:r>
      <w:r w:rsidR="00B13B00" w:rsidRPr="00C73689">
        <w:rPr>
          <w:color w:val="auto"/>
        </w:rPr>
        <w:t xml:space="preserve">május </w:t>
      </w:r>
      <w:r w:rsidR="00161BC8">
        <w:rPr>
          <w:color w:val="auto"/>
        </w:rPr>
        <w:t>6</w:t>
      </w:r>
      <w:r w:rsidR="00B13B00" w:rsidRPr="00C73689">
        <w:rPr>
          <w:color w:val="auto"/>
        </w:rPr>
        <w:t>.</w:t>
      </w:r>
    </w:p>
    <w:sectPr w:rsidR="00CB302F" w:rsidRPr="0016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3E4" w14:textId="77777777" w:rsidR="0045354E" w:rsidRDefault="0045354E" w:rsidP="00133692">
      <w:pPr>
        <w:spacing w:after="0" w:line="240" w:lineRule="auto"/>
      </w:pPr>
      <w:r>
        <w:separator/>
      </w:r>
    </w:p>
  </w:endnote>
  <w:endnote w:type="continuationSeparator" w:id="0">
    <w:p w14:paraId="48E1DE85" w14:textId="77777777" w:rsidR="0045354E" w:rsidRDefault="0045354E" w:rsidP="0013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D8DB" w14:textId="77777777" w:rsidR="0045354E" w:rsidRDefault="0045354E" w:rsidP="00133692">
      <w:pPr>
        <w:spacing w:after="0" w:line="240" w:lineRule="auto"/>
      </w:pPr>
      <w:r>
        <w:separator/>
      </w:r>
    </w:p>
  </w:footnote>
  <w:footnote w:type="continuationSeparator" w:id="0">
    <w:p w14:paraId="7ECAF5EF" w14:textId="77777777" w:rsidR="0045354E" w:rsidRDefault="0045354E" w:rsidP="00133692">
      <w:pPr>
        <w:spacing w:after="0" w:line="240" w:lineRule="auto"/>
      </w:pPr>
      <w:r>
        <w:continuationSeparator/>
      </w:r>
    </w:p>
  </w:footnote>
  <w:footnote w:id="1">
    <w:p w14:paraId="25787E23" w14:textId="77777777" w:rsidR="00133692" w:rsidRPr="00106BD6" w:rsidRDefault="00133692" w:rsidP="00106BD6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106BD6">
        <w:rPr>
          <w:rFonts w:ascii="Times New Roman" w:hAnsi="Times New Roman" w:cs="Times New Roman"/>
        </w:rPr>
        <w:t>A pályázatot az illetékesség szerinti megyében kell beadni, mely alapján az MKIK névjegyzékbe kerüléskor a kirendelés az egész országra érvényes hatáskörű.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92"/>
    <w:rsid w:val="000A0FFF"/>
    <w:rsid w:val="00106BD6"/>
    <w:rsid w:val="00133692"/>
    <w:rsid w:val="00161BC8"/>
    <w:rsid w:val="002B4044"/>
    <w:rsid w:val="0036721D"/>
    <w:rsid w:val="0045354E"/>
    <w:rsid w:val="0050305A"/>
    <w:rsid w:val="008864D2"/>
    <w:rsid w:val="00B13B00"/>
    <w:rsid w:val="00C35741"/>
    <w:rsid w:val="00C73689"/>
    <w:rsid w:val="00CB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07F1"/>
  <w15:docId w15:val="{9D665355-AB80-426D-804F-7148C409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369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3369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3692"/>
    <w:rPr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336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33692"/>
    <w:rPr>
      <w:sz w:val="20"/>
      <w:szCs w:val="20"/>
    </w:rPr>
  </w:style>
  <w:style w:type="paragraph" w:styleId="Szvegtrzs2">
    <w:name w:val="Body Text 2"/>
    <w:basedOn w:val="Norml"/>
    <w:link w:val="Szvegtrzs2Char"/>
    <w:semiHidden/>
    <w:unhideWhenUsed/>
    <w:rsid w:val="001336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1336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336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133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133692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33692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692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57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574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06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6</cp:revision>
  <dcterms:created xsi:type="dcterms:W3CDTF">2022-05-03T09:28:00Z</dcterms:created>
  <dcterms:modified xsi:type="dcterms:W3CDTF">2022-05-10T06:58:00Z</dcterms:modified>
</cp:coreProperties>
</file>