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697BD" w14:textId="4F6222D1" w:rsidR="00A770C2" w:rsidRDefault="00A770C2" w:rsidP="00B17850">
      <w:pPr>
        <w:pStyle w:val="Szvegtrzs2"/>
        <w:spacing w:after="60"/>
        <w:rPr>
          <w:snapToGrid w:val="0"/>
          <w:sz w:val="24"/>
          <w:szCs w:val="24"/>
        </w:rPr>
      </w:pPr>
      <w:r w:rsidRPr="00FF7BAA">
        <w:rPr>
          <w:snapToGrid w:val="0"/>
          <w:sz w:val="24"/>
          <w:szCs w:val="24"/>
        </w:rPr>
        <w:t xml:space="preserve">Szakképzési évfolyamon </w:t>
      </w:r>
      <w:r w:rsidR="00C7227C">
        <w:rPr>
          <w:snapToGrid w:val="0"/>
          <w:sz w:val="24"/>
          <w:szCs w:val="24"/>
        </w:rPr>
        <w:t xml:space="preserve">a </w:t>
      </w:r>
      <w:r w:rsidR="00C7227C" w:rsidRPr="00C7227C">
        <w:rPr>
          <w:snapToGrid w:val="0"/>
          <w:sz w:val="24"/>
          <w:szCs w:val="24"/>
        </w:rPr>
        <w:t>2020. május 31-ét megelőzően létesített tanulói jogviszony</w:t>
      </w:r>
      <w:r w:rsidR="00C7227C">
        <w:rPr>
          <w:snapToGrid w:val="0"/>
          <w:sz w:val="24"/>
          <w:szCs w:val="24"/>
        </w:rPr>
        <w:t>ú</w:t>
      </w:r>
      <w:r w:rsidRPr="00FF7BAA">
        <w:rPr>
          <w:snapToGrid w:val="0"/>
          <w:sz w:val="24"/>
          <w:szCs w:val="24"/>
        </w:rPr>
        <w:t xml:space="preserve"> tanuló gyakorlati képzése a gazdálkodó szervezetnél - a tanuló és a gazdálkodó szervezet között - gyakorlati képzés céljából megkötött írásbeli </w:t>
      </w:r>
      <w:r w:rsidRPr="00FF7BAA">
        <w:rPr>
          <w:b/>
          <w:snapToGrid w:val="0"/>
          <w:sz w:val="24"/>
          <w:szCs w:val="24"/>
        </w:rPr>
        <w:t>tanulószerződés</w:t>
      </w:r>
      <w:r w:rsidRPr="00FF7BAA">
        <w:rPr>
          <w:snapToGrid w:val="0"/>
          <w:sz w:val="24"/>
          <w:szCs w:val="24"/>
        </w:rPr>
        <w:t xml:space="preserve"> alapján folyik</w:t>
      </w:r>
      <w:r w:rsidR="00161D0D">
        <w:rPr>
          <w:snapToGrid w:val="0"/>
          <w:sz w:val="24"/>
          <w:szCs w:val="24"/>
        </w:rPr>
        <w:t xml:space="preserve">. </w:t>
      </w:r>
      <w:r w:rsidRPr="00FF7BAA">
        <w:rPr>
          <w:snapToGrid w:val="0"/>
          <w:sz w:val="24"/>
          <w:szCs w:val="24"/>
        </w:rPr>
        <w:t xml:space="preserve">A tanulószerződésekkel kapcsolatos </w:t>
      </w:r>
      <w:r w:rsidR="00A53CC1">
        <w:rPr>
          <w:snapToGrid w:val="0"/>
          <w:sz w:val="24"/>
          <w:szCs w:val="24"/>
        </w:rPr>
        <w:t>nyilvántartási</w:t>
      </w:r>
      <w:r w:rsidRPr="00FF7BAA">
        <w:rPr>
          <w:snapToGrid w:val="0"/>
          <w:sz w:val="24"/>
          <w:szCs w:val="24"/>
        </w:rPr>
        <w:t xml:space="preserve"> és felügyeleti feladatokat a kamara végzi.</w:t>
      </w:r>
    </w:p>
    <w:p w14:paraId="5B5AE337" w14:textId="1168D986" w:rsidR="00A53CC1" w:rsidRPr="000939B5" w:rsidRDefault="00A53CC1" w:rsidP="00B17850">
      <w:pPr>
        <w:pStyle w:val="Szvegtrzs2"/>
        <w:numPr>
          <w:ilvl w:val="0"/>
          <w:numId w:val="14"/>
        </w:numPr>
        <w:spacing w:before="120" w:after="60"/>
        <w:ind w:left="426" w:hanging="357"/>
        <w:rPr>
          <w:b/>
          <w:snapToGrid w:val="0"/>
          <w:sz w:val="24"/>
          <w:szCs w:val="24"/>
        </w:rPr>
      </w:pPr>
      <w:r w:rsidRPr="000939B5">
        <w:rPr>
          <w:b/>
          <w:snapToGrid w:val="0"/>
          <w:sz w:val="24"/>
          <w:szCs w:val="24"/>
        </w:rPr>
        <w:t xml:space="preserve">A tanulószerződés </w:t>
      </w:r>
      <w:r w:rsidR="00261A2C">
        <w:rPr>
          <w:b/>
          <w:snapToGrid w:val="0"/>
          <w:sz w:val="24"/>
          <w:szCs w:val="24"/>
        </w:rPr>
        <w:t>kötésre jogosult szervezet</w:t>
      </w:r>
    </w:p>
    <w:p w14:paraId="48CBA898" w14:textId="77777777" w:rsidR="00CC755B" w:rsidRDefault="00CC755B" w:rsidP="005F6C70">
      <w:pPr>
        <w:pStyle w:val="Szvegtrzs2"/>
        <w:numPr>
          <w:ilvl w:val="1"/>
          <w:numId w:val="14"/>
        </w:numPr>
        <w:spacing w:after="60"/>
        <w:ind w:left="709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A gazdálkodó szervezet, amennyiben tanulót kíván foglalkoztatni, tanulószerződés keretében első lépésben bejelenti szándékát a </w:t>
      </w:r>
      <w:r w:rsidR="000939B5">
        <w:rPr>
          <w:snapToGrid w:val="0"/>
          <w:sz w:val="24"/>
          <w:szCs w:val="24"/>
        </w:rPr>
        <w:t>Nógrád Megyei</w:t>
      </w:r>
      <w:r>
        <w:rPr>
          <w:snapToGrid w:val="0"/>
          <w:sz w:val="24"/>
          <w:szCs w:val="24"/>
        </w:rPr>
        <w:t xml:space="preserve"> Kereskedelmi és Iparkamarához.</w:t>
      </w:r>
    </w:p>
    <w:p w14:paraId="480FB379" w14:textId="77777777" w:rsidR="00CC755B" w:rsidRDefault="00F56088" w:rsidP="005F6C70">
      <w:pPr>
        <w:pStyle w:val="Szvegtrzs2"/>
        <w:numPr>
          <w:ilvl w:val="1"/>
          <w:numId w:val="14"/>
        </w:numPr>
        <w:spacing w:after="60"/>
        <w:ind w:left="709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Az </w:t>
      </w:r>
      <w:r w:rsidRPr="000939B5">
        <w:rPr>
          <w:b/>
          <w:i/>
          <w:snapToGrid w:val="0"/>
          <w:sz w:val="24"/>
          <w:szCs w:val="24"/>
        </w:rPr>
        <w:t>igénybejelentéshez</w:t>
      </w:r>
      <w:r w:rsidRPr="000939B5">
        <w:rPr>
          <w:b/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szükséges nyomtatvány letölthető:</w:t>
      </w:r>
    </w:p>
    <w:p w14:paraId="082389BC" w14:textId="77777777" w:rsidR="00AD3FF3" w:rsidRPr="004B18FA" w:rsidRDefault="00926925" w:rsidP="005F6C70">
      <w:pPr>
        <w:pStyle w:val="Szvegtrzs2"/>
        <w:spacing w:after="60"/>
        <w:ind w:left="709"/>
        <w:jc w:val="left"/>
        <w:rPr>
          <w:snapToGrid w:val="0"/>
          <w:sz w:val="24"/>
          <w:szCs w:val="24"/>
        </w:rPr>
      </w:pPr>
      <w:hyperlink r:id="rId8" w:history="1">
        <w:r w:rsidR="00AD3FF3" w:rsidRPr="004B18FA">
          <w:rPr>
            <w:rStyle w:val="Hiperhivatkozs"/>
            <w:snapToGrid w:val="0"/>
            <w:sz w:val="24"/>
            <w:szCs w:val="24"/>
          </w:rPr>
          <w:t>http://www.nkik.hu/download.php?id=2209</w:t>
        </w:r>
      </w:hyperlink>
    </w:p>
    <w:p w14:paraId="475CDB74" w14:textId="19634E3C" w:rsidR="00F56088" w:rsidRDefault="000939B5" w:rsidP="005F6C70">
      <w:pPr>
        <w:pStyle w:val="Szvegtrzs2"/>
        <w:numPr>
          <w:ilvl w:val="1"/>
          <w:numId w:val="14"/>
        </w:numPr>
        <w:spacing w:after="60"/>
        <w:ind w:left="709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Ezt követően a Nógrád Megyei Kereskedelmi és Iparkamara</w:t>
      </w:r>
      <w:r w:rsidR="00742330">
        <w:rPr>
          <w:snapToGrid w:val="0"/>
          <w:sz w:val="24"/>
          <w:szCs w:val="24"/>
        </w:rPr>
        <w:t xml:space="preserve"> (A továbbiakban NKIK)</w:t>
      </w:r>
      <w:r>
        <w:rPr>
          <w:snapToGrid w:val="0"/>
          <w:sz w:val="24"/>
          <w:szCs w:val="24"/>
        </w:rPr>
        <w:t xml:space="preserve">, szakértő és az iskola képviselőjének bevonásával lefolytatja a </w:t>
      </w:r>
      <w:r w:rsidRPr="000939B5">
        <w:rPr>
          <w:b/>
          <w:i/>
          <w:snapToGrid w:val="0"/>
          <w:sz w:val="24"/>
          <w:szCs w:val="24"/>
        </w:rPr>
        <w:t>nyilvántartásba vételi</w:t>
      </w:r>
      <w:r>
        <w:rPr>
          <w:snapToGrid w:val="0"/>
          <w:sz w:val="24"/>
          <w:szCs w:val="24"/>
        </w:rPr>
        <w:t xml:space="preserve"> eljárást, a</w:t>
      </w:r>
      <w:r w:rsidR="00011303">
        <w:rPr>
          <w:snapToGrid w:val="0"/>
          <w:sz w:val="24"/>
          <w:szCs w:val="24"/>
        </w:rPr>
        <w:t>z Szt.</w:t>
      </w:r>
      <w:r>
        <w:rPr>
          <w:snapToGrid w:val="0"/>
          <w:sz w:val="24"/>
          <w:szCs w:val="24"/>
        </w:rPr>
        <w:t xml:space="preserve"> 44-45 § alapján.</w:t>
      </w:r>
      <w:r w:rsidR="00261A2C">
        <w:rPr>
          <w:snapToGrid w:val="0"/>
          <w:sz w:val="24"/>
          <w:szCs w:val="24"/>
        </w:rPr>
        <w:t xml:space="preserve"> A nyilvántartásba vétel feltétele, hogy a gazdálkodó rendelkezik </w:t>
      </w:r>
      <w:r w:rsidR="00261A2C" w:rsidRPr="00261A2C">
        <w:rPr>
          <w:snapToGrid w:val="0"/>
          <w:sz w:val="24"/>
          <w:szCs w:val="24"/>
        </w:rPr>
        <w:t>a gyakorlati képzés folytatására meghatározott személyi és tárgyi feltételekkel és vállalja, hogy kötelezően alkalmazza az adott szakképesítésre kiadott szakképzési kerettantervet.</w:t>
      </w:r>
    </w:p>
    <w:p w14:paraId="224B27E9" w14:textId="77777777" w:rsidR="00261A2C" w:rsidRPr="00261A2C" w:rsidRDefault="00261A2C" w:rsidP="005F6C70">
      <w:pPr>
        <w:pStyle w:val="Szvegtrzs2"/>
        <w:numPr>
          <w:ilvl w:val="1"/>
          <w:numId w:val="14"/>
        </w:numPr>
        <w:spacing w:after="60"/>
        <w:ind w:left="709"/>
        <w:rPr>
          <w:snapToGrid w:val="0"/>
          <w:sz w:val="24"/>
          <w:szCs w:val="24"/>
        </w:rPr>
      </w:pPr>
      <w:r w:rsidRPr="00261A2C">
        <w:rPr>
          <w:snapToGrid w:val="0"/>
          <w:sz w:val="24"/>
          <w:szCs w:val="24"/>
        </w:rPr>
        <w:t>A gyakorlati képzést folytató szervezetnél folyó gyakorlati képzésben gyakorlati oktatóként olyan személy vehet részt, aki</w:t>
      </w:r>
    </w:p>
    <w:p w14:paraId="3846EAD7" w14:textId="77777777" w:rsidR="00261A2C" w:rsidRPr="00261A2C" w:rsidRDefault="00261A2C" w:rsidP="005F6C70">
      <w:pPr>
        <w:pStyle w:val="Szvegtrzs2"/>
        <w:numPr>
          <w:ilvl w:val="2"/>
          <w:numId w:val="14"/>
        </w:numPr>
        <w:ind w:left="1276" w:hanging="357"/>
        <w:rPr>
          <w:snapToGrid w:val="0"/>
          <w:sz w:val="24"/>
          <w:szCs w:val="24"/>
        </w:rPr>
      </w:pPr>
      <w:r w:rsidRPr="00261A2C">
        <w:rPr>
          <w:b/>
          <w:i/>
          <w:snapToGrid w:val="0"/>
          <w:sz w:val="24"/>
          <w:szCs w:val="24"/>
        </w:rPr>
        <w:t>megfelelő szakirányú szakképesítéssel és legalább ötéves szakmai gyakorlattal</w:t>
      </w:r>
      <w:r w:rsidRPr="00261A2C">
        <w:rPr>
          <w:snapToGrid w:val="0"/>
          <w:sz w:val="24"/>
          <w:szCs w:val="24"/>
        </w:rPr>
        <w:t xml:space="preserve"> rendelkezik,</w:t>
      </w:r>
    </w:p>
    <w:p w14:paraId="29C9AA1A" w14:textId="1E743CB6" w:rsidR="0035744F" w:rsidRDefault="0035744F" w:rsidP="0035744F">
      <w:pPr>
        <w:pStyle w:val="Szvegtrzs2"/>
        <w:numPr>
          <w:ilvl w:val="2"/>
          <w:numId w:val="14"/>
        </w:numPr>
        <w:ind w:left="1276" w:hanging="357"/>
        <w:rPr>
          <w:snapToGrid w:val="0"/>
          <w:sz w:val="24"/>
          <w:szCs w:val="24"/>
        </w:rPr>
      </w:pPr>
      <w:r w:rsidRPr="0035744F">
        <w:rPr>
          <w:snapToGrid w:val="0"/>
          <w:sz w:val="24"/>
          <w:szCs w:val="24"/>
        </w:rPr>
        <w:t>rendelkezik kamarai gyakorlati oktatói vizsga letételét igazoló tanúsítvánnyal</w:t>
      </w:r>
    </w:p>
    <w:p w14:paraId="48CB7C03" w14:textId="77777777" w:rsidR="00261A2C" w:rsidRPr="00261A2C" w:rsidRDefault="00261A2C" w:rsidP="005F6C70">
      <w:pPr>
        <w:pStyle w:val="Szvegtrzs2"/>
        <w:numPr>
          <w:ilvl w:val="2"/>
          <w:numId w:val="14"/>
        </w:numPr>
        <w:ind w:left="1276" w:hanging="357"/>
        <w:rPr>
          <w:snapToGrid w:val="0"/>
          <w:sz w:val="24"/>
          <w:szCs w:val="24"/>
        </w:rPr>
      </w:pPr>
      <w:r w:rsidRPr="00261A2C">
        <w:rPr>
          <w:snapToGrid w:val="0"/>
          <w:sz w:val="24"/>
          <w:szCs w:val="24"/>
        </w:rPr>
        <w:t>büntetlen előéletű, és</w:t>
      </w:r>
    </w:p>
    <w:p w14:paraId="41615C73" w14:textId="77777777" w:rsidR="00261A2C" w:rsidRDefault="00261A2C" w:rsidP="005F6C70">
      <w:pPr>
        <w:pStyle w:val="Szvegtrzs2"/>
        <w:numPr>
          <w:ilvl w:val="2"/>
          <w:numId w:val="14"/>
        </w:numPr>
        <w:ind w:left="1276" w:hanging="357"/>
        <w:rPr>
          <w:snapToGrid w:val="0"/>
          <w:sz w:val="24"/>
          <w:szCs w:val="24"/>
        </w:rPr>
      </w:pPr>
      <w:r w:rsidRPr="00261A2C">
        <w:rPr>
          <w:snapToGrid w:val="0"/>
          <w:sz w:val="24"/>
          <w:szCs w:val="24"/>
        </w:rPr>
        <w:t>nem áll a gyakorlati képzési tevékenység folytatását kizáró foglalkozástól eltiltás hatálya alatt.</w:t>
      </w:r>
    </w:p>
    <w:p w14:paraId="1FB0C5F4" w14:textId="1C7BD344" w:rsidR="006141C5" w:rsidRPr="00256161" w:rsidRDefault="006141C5" w:rsidP="0035744F">
      <w:pPr>
        <w:pStyle w:val="Szvegtrzs2"/>
        <w:numPr>
          <w:ilvl w:val="1"/>
          <w:numId w:val="14"/>
        </w:numPr>
        <w:spacing w:before="120" w:after="60"/>
        <w:rPr>
          <w:snapToGrid w:val="0"/>
          <w:sz w:val="24"/>
          <w:szCs w:val="24"/>
        </w:rPr>
      </w:pPr>
      <w:r w:rsidRPr="00256161">
        <w:rPr>
          <w:b/>
          <w:snapToGrid w:val="0"/>
          <w:sz w:val="24"/>
          <w:szCs w:val="24"/>
        </w:rPr>
        <w:t xml:space="preserve">Mentesül </w:t>
      </w:r>
      <w:r w:rsidRPr="00256161">
        <w:rPr>
          <w:snapToGrid w:val="0"/>
          <w:sz w:val="24"/>
          <w:szCs w:val="24"/>
        </w:rPr>
        <w:t>a</w:t>
      </w:r>
      <w:r>
        <w:rPr>
          <w:snapToGrid w:val="0"/>
          <w:sz w:val="24"/>
          <w:szCs w:val="24"/>
        </w:rPr>
        <w:t xml:space="preserve"> </w:t>
      </w:r>
      <w:r w:rsidR="0035744F" w:rsidRPr="0035744F">
        <w:rPr>
          <w:snapToGrid w:val="0"/>
          <w:sz w:val="24"/>
          <w:szCs w:val="24"/>
        </w:rPr>
        <w:t>kamarai gy</w:t>
      </w:r>
      <w:r w:rsidR="0035744F">
        <w:rPr>
          <w:snapToGrid w:val="0"/>
          <w:sz w:val="24"/>
          <w:szCs w:val="24"/>
        </w:rPr>
        <w:t>akorlati oktatói vizsga</w:t>
      </w:r>
      <w:r w:rsidRPr="00256161">
        <w:rPr>
          <w:snapToGrid w:val="0"/>
          <w:sz w:val="24"/>
          <w:szCs w:val="24"/>
        </w:rPr>
        <w:t xml:space="preserve"> letételének követelménye alól az a gyakorlati oktató, aki</w:t>
      </w:r>
    </w:p>
    <w:p w14:paraId="10AEADAF" w14:textId="2EE9D017" w:rsidR="0035744F" w:rsidRDefault="0035744F" w:rsidP="00744CAA">
      <w:pPr>
        <w:pStyle w:val="Szvegtrzs2"/>
        <w:numPr>
          <w:ilvl w:val="2"/>
          <w:numId w:val="14"/>
        </w:numPr>
        <w:ind w:left="1276"/>
        <w:rPr>
          <w:snapToGrid w:val="0"/>
          <w:sz w:val="24"/>
          <w:szCs w:val="24"/>
        </w:rPr>
      </w:pPr>
      <w:r w:rsidRPr="0035744F">
        <w:rPr>
          <w:snapToGrid w:val="0"/>
          <w:sz w:val="24"/>
          <w:szCs w:val="24"/>
        </w:rPr>
        <w:t xml:space="preserve">azon szakképesítések tekintetében, amelyekben a szakképesítésért felelős miniszter kiadta a mestervizsga követelményeit, szakirányú </w:t>
      </w:r>
      <w:r w:rsidRPr="0035744F">
        <w:rPr>
          <w:b/>
          <w:i/>
          <w:snapToGrid w:val="0"/>
          <w:sz w:val="24"/>
          <w:szCs w:val="24"/>
        </w:rPr>
        <w:t>mestervizsgával rendelkezik</w:t>
      </w:r>
      <w:r w:rsidRPr="0035744F">
        <w:rPr>
          <w:snapToGrid w:val="0"/>
          <w:sz w:val="24"/>
          <w:szCs w:val="24"/>
        </w:rPr>
        <w:t>,</w:t>
      </w:r>
    </w:p>
    <w:p w14:paraId="5BA6F40F" w14:textId="77777777" w:rsidR="006141C5" w:rsidRPr="00256161" w:rsidRDefault="006141C5" w:rsidP="00744CAA">
      <w:pPr>
        <w:pStyle w:val="Szvegtrzs2"/>
        <w:numPr>
          <w:ilvl w:val="2"/>
          <w:numId w:val="14"/>
        </w:numPr>
        <w:ind w:left="1276" w:hanging="357"/>
        <w:rPr>
          <w:snapToGrid w:val="0"/>
          <w:sz w:val="24"/>
          <w:szCs w:val="24"/>
        </w:rPr>
      </w:pPr>
      <w:r w:rsidRPr="00256161">
        <w:rPr>
          <w:snapToGrid w:val="0"/>
          <w:sz w:val="24"/>
          <w:szCs w:val="24"/>
        </w:rPr>
        <w:t>az oktatott, állam által elismert</w:t>
      </w:r>
    </w:p>
    <w:p w14:paraId="2EEDDC29" w14:textId="77777777" w:rsidR="006141C5" w:rsidRPr="00256161" w:rsidRDefault="006141C5" w:rsidP="005F6C70">
      <w:pPr>
        <w:pStyle w:val="Szvegtrzs2"/>
        <w:numPr>
          <w:ilvl w:val="3"/>
          <w:numId w:val="14"/>
        </w:numPr>
        <w:ind w:left="1843"/>
        <w:rPr>
          <w:snapToGrid w:val="0"/>
          <w:sz w:val="24"/>
          <w:szCs w:val="24"/>
        </w:rPr>
      </w:pPr>
      <w:r w:rsidRPr="00256161">
        <w:rPr>
          <w:b/>
          <w:i/>
          <w:snapToGrid w:val="0"/>
          <w:sz w:val="24"/>
          <w:szCs w:val="24"/>
        </w:rPr>
        <w:t>szakképesítés szakirányának megfelelő felsőfokú végzettséggel</w:t>
      </w:r>
      <w:r w:rsidRPr="00256161">
        <w:rPr>
          <w:snapToGrid w:val="0"/>
          <w:sz w:val="24"/>
          <w:szCs w:val="24"/>
        </w:rPr>
        <w:t xml:space="preserve"> és </w:t>
      </w:r>
      <w:r w:rsidRPr="00256161">
        <w:rPr>
          <w:b/>
          <w:i/>
          <w:snapToGrid w:val="0"/>
          <w:sz w:val="24"/>
          <w:szCs w:val="24"/>
        </w:rPr>
        <w:t>legalább kétéves szakirányú szakmai gyakorlattal</w:t>
      </w:r>
      <w:r w:rsidRPr="00256161">
        <w:rPr>
          <w:snapToGrid w:val="0"/>
          <w:sz w:val="24"/>
          <w:szCs w:val="24"/>
        </w:rPr>
        <w:t>, vagy</w:t>
      </w:r>
    </w:p>
    <w:p w14:paraId="7623DC45" w14:textId="77777777" w:rsidR="006141C5" w:rsidRPr="00256161" w:rsidRDefault="006141C5" w:rsidP="005F6C70">
      <w:pPr>
        <w:pStyle w:val="Szvegtrzs2"/>
        <w:numPr>
          <w:ilvl w:val="3"/>
          <w:numId w:val="14"/>
        </w:numPr>
        <w:ind w:left="1843"/>
        <w:rPr>
          <w:b/>
          <w:i/>
          <w:snapToGrid w:val="0"/>
          <w:sz w:val="24"/>
          <w:szCs w:val="24"/>
        </w:rPr>
      </w:pPr>
      <w:r w:rsidRPr="00256161">
        <w:rPr>
          <w:b/>
          <w:i/>
          <w:snapToGrid w:val="0"/>
          <w:sz w:val="24"/>
          <w:szCs w:val="24"/>
        </w:rPr>
        <w:t>szakképesítéssel és felsőfokú végzettséggel, valamint legalább ötéves szakirányú szakmai gyakorlattal</w:t>
      </w:r>
      <w:r w:rsidRPr="00256161">
        <w:rPr>
          <w:snapToGrid w:val="0"/>
          <w:sz w:val="24"/>
          <w:szCs w:val="24"/>
        </w:rPr>
        <w:t xml:space="preserve"> rendelkezik, vagy</w:t>
      </w:r>
    </w:p>
    <w:p w14:paraId="58C638ED" w14:textId="77777777" w:rsidR="006141C5" w:rsidRPr="00256161" w:rsidRDefault="006141C5" w:rsidP="00744CAA">
      <w:pPr>
        <w:pStyle w:val="Szvegtrzs2"/>
        <w:numPr>
          <w:ilvl w:val="2"/>
          <w:numId w:val="14"/>
        </w:numPr>
        <w:ind w:left="1276" w:hanging="357"/>
        <w:rPr>
          <w:snapToGrid w:val="0"/>
          <w:sz w:val="24"/>
          <w:szCs w:val="24"/>
        </w:rPr>
      </w:pPr>
      <w:r w:rsidRPr="00256161">
        <w:rPr>
          <w:snapToGrid w:val="0"/>
          <w:sz w:val="24"/>
          <w:szCs w:val="24"/>
        </w:rPr>
        <w:t xml:space="preserve">a Vendéglátóipar ágazatba tartozó szakképesítést olyan gyakorlati képzőhelyen oktatja, amely - a szakképzésért és felnőttképzésért felelős miniszter által rendeletben meghatározott - </w:t>
      </w:r>
      <w:proofErr w:type="spellStart"/>
      <w:r w:rsidRPr="00256161">
        <w:rPr>
          <w:snapToGrid w:val="0"/>
          <w:sz w:val="24"/>
          <w:szCs w:val="24"/>
        </w:rPr>
        <w:t>vendéglátóipari</w:t>
      </w:r>
      <w:proofErr w:type="spellEnd"/>
      <w:r w:rsidRPr="00256161">
        <w:rPr>
          <w:snapToGrid w:val="0"/>
          <w:sz w:val="24"/>
          <w:szCs w:val="24"/>
        </w:rPr>
        <w:t xml:space="preserve"> egységben folytat gyakorlati képzést, vagy</w:t>
      </w:r>
    </w:p>
    <w:p w14:paraId="4782D1A9" w14:textId="77777777" w:rsidR="006141C5" w:rsidRDefault="006141C5" w:rsidP="00744CAA">
      <w:pPr>
        <w:pStyle w:val="Szvegtrzs2"/>
        <w:numPr>
          <w:ilvl w:val="2"/>
          <w:numId w:val="14"/>
        </w:numPr>
        <w:ind w:left="1276" w:hanging="357"/>
        <w:rPr>
          <w:snapToGrid w:val="0"/>
          <w:sz w:val="24"/>
          <w:szCs w:val="24"/>
        </w:rPr>
      </w:pPr>
      <w:r w:rsidRPr="00256161">
        <w:rPr>
          <w:snapToGrid w:val="0"/>
          <w:sz w:val="24"/>
          <w:szCs w:val="24"/>
        </w:rPr>
        <w:t>a hatvanadik életévét betöltötte.</w:t>
      </w:r>
    </w:p>
    <w:p w14:paraId="2EB7C3C3" w14:textId="4B070A0E" w:rsidR="00341FD1" w:rsidRPr="00261A2C" w:rsidRDefault="00341FD1" w:rsidP="00341FD1">
      <w:pPr>
        <w:pStyle w:val="Szvegtrzs2"/>
        <w:ind w:left="426"/>
        <w:rPr>
          <w:snapToGrid w:val="0"/>
          <w:sz w:val="24"/>
          <w:szCs w:val="24"/>
        </w:rPr>
      </w:pPr>
      <w:r w:rsidRPr="00341FD1">
        <w:rPr>
          <w:snapToGrid w:val="0"/>
          <w:sz w:val="24"/>
          <w:szCs w:val="24"/>
        </w:rPr>
        <w:t>A gyakorlati oktatónak büntetlen előéletéről erkölcsi bizonyítványt kell bemutatnia.</w:t>
      </w:r>
    </w:p>
    <w:p w14:paraId="71ADF948" w14:textId="77777777" w:rsidR="00566BB5" w:rsidRPr="008B1BD3" w:rsidRDefault="00566BB5" w:rsidP="00566BB5">
      <w:pPr>
        <w:pStyle w:val="Szvegtrzs2"/>
        <w:numPr>
          <w:ilvl w:val="0"/>
          <w:numId w:val="14"/>
        </w:numPr>
        <w:spacing w:before="120" w:after="60"/>
        <w:ind w:left="567"/>
        <w:rPr>
          <w:b/>
          <w:snapToGrid w:val="0"/>
          <w:sz w:val="24"/>
          <w:szCs w:val="24"/>
        </w:rPr>
      </w:pPr>
      <w:r w:rsidRPr="008B1BD3">
        <w:rPr>
          <w:b/>
          <w:snapToGrid w:val="0"/>
          <w:sz w:val="24"/>
          <w:szCs w:val="24"/>
        </w:rPr>
        <w:t>A tanulószerződés</w:t>
      </w:r>
    </w:p>
    <w:p w14:paraId="3A4134F2" w14:textId="77777777" w:rsidR="00566BB5" w:rsidRPr="007523C6" w:rsidRDefault="00566BB5" w:rsidP="00566BB5">
      <w:pPr>
        <w:pStyle w:val="Szvegtrzs2"/>
        <w:ind w:left="426"/>
        <w:rPr>
          <w:sz w:val="24"/>
        </w:rPr>
      </w:pPr>
      <w:r>
        <w:rPr>
          <w:snapToGrid w:val="0"/>
          <w:sz w:val="24"/>
          <w:szCs w:val="24"/>
        </w:rPr>
        <w:t xml:space="preserve">A tanulószerződésre vonatkozó szabályokat </w:t>
      </w:r>
      <w:r w:rsidRPr="00436744">
        <w:rPr>
          <w:b/>
          <w:bCs/>
          <w:sz w:val="24"/>
          <w:szCs w:val="24"/>
        </w:rPr>
        <w:t xml:space="preserve">a szakképzésről </w:t>
      </w:r>
      <w:r>
        <w:rPr>
          <w:b/>
          <w:bCs/>
          <w:sz w:val="24"/>
          <w:szCs w:val="24"/>
        </w:rPr>
        <w:t xml:space="preserve">szóló </w:t>
      </w:r>
      <w:r w:rsidRPr="00436744">
        <w:rPr>
          <w:b/>
          <w:bCs/>
          <w:sz w:val="24"/>
          <w:szCs w:val="24"/>
        </w:rPr>
        <w:t>2011. évi CLXXXVII. törvény</w:t>
      </w:r>
      <w:r>
        <w:rPr>
          <w:b/>
          <w:bCs/>
          <w:sz w:val="24"/>
          <w:szCs w:val="24"/>
        </w:rPr>
        <w:t xml:space="preserve"> (Továbbiakban: Szt.)</w:t>
      </w:r>
      <w:r w:rsidRPr="00436744">
        <w:rPr>
          <w:b/>
          <w:bCs/>
          <w:sz w:val="24"/>
          <w:szCs w:val="24"/>
        </w:rPr>
        <w:t xml:space="preserve"> határozza meg. </w:t>
      </w:r>
    </w:p>
    <w:p w14:paraId="505BCD14" w14:textId="14277BB0" w:rsidR="008B1BD3" w:rsidRPr="008B1BD3" w:rsidRDefault="000939B5" w:rsidP="00566BB5">
      <w:pPr>
        <w:pStyle w:val="Szvegtrzs2"/>
        <w:numPr>
          <w:ilvl w:val="0"/>
          <w:numId w:val="14"/>
        </w:numPr>
        <w:spacing w:before="120" w:after="60"/>
        <w:ind w:left="567" w:hanging="357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A tanulószerződés megkötése</w:t>
      </w:r>
    </w:p>
    <w:p w14:paraId="75783687" w14:textId="5C869809" w:rsidR="00AD3FF3" w:rsidRDefault="000939B5" w:rsidP="00566BB5">
      <w:pPr>
        <w:pStyle w:val="Szvegtrzs2"/>
        <w:numPr>
          <w:ilvl w:val="1"/>
          <w:numId w:val="14"/>
        </w:numPr>
        <w:spacing w:after="6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A szükséges nyomtatvány letölthető:</w:t>
      </w:r>
      <w:r w:rsidR="00326419">
        <w:rPr>
          <w:snapToGrid w:val="0"/>
          <w:sz w:val="24"/>
          <w:szCs w:val="24"/>
        </w:rPr>
        <w:t xml:space="preserve"> </w:t>
      </w:r>
      <w:hyperlink r:id="rId9" w:history="1">
        <w:r w:rsidR="00566BB5" w:rsidRPr="00566BB5">
          <w:rPr>
            <w:rStyle w:val="Hiperhivatkozs"/>
            <w:sz w:val="24"/>
            <w:szCs w:val="24"/>
          </w:rPr>
          <w:t>http://www.nkik.hu/hu/letoltes/80480/7f074</w:t>
        </w:r>
      </w:hyperlink>
      <w:r w:rsidR="00566BB5" w:rsidRPr="00566BB5">
        <w:rPr>
          <w:sz w:val="24"/>
          <w:szCs w:val="24"/>
        </w:rPr>
        <w:t xml:space="preserve"> </w:t>
      </w:r>
    </w:p>
    <w:p w14:paraId="1ABACFE4" w14:textId="77777777" w:rsidR="000939B5" w:rsidRDefault="000939B5" w:rsidP="00566BB5">
      <w:pPr>
        <w:pStyle w:val="Szvegtrzs2"/>
        <w:numPr>
          <w:ilvl w:val="1"/>
          <w:numId w:val="14"/>
        </w:numPr>
        <w:spacing w:after="60"/>
        <w:ind w:left="709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A nyomtatványt</w:t>
      </w:r>
      <w:r w:rsidR="00742330">
        <w:rPr>
          <w:snapToGrid w:val="0"/>
          <w:sz w:val="24"/>
          <w:szCs w:val="24"/>
        </w:rPr>
        <w:t>, az aláírást követően</w:t>
      </w:r>
      <w:r>
        <w:rPr>
          <w:snapToGrid w:val="0"/>
          <w:sz w:val="24"/>
          <w:szCs w:val="24"/>
        </w:rPr>
        <w:t xml:space="preserve"> </w:t>
      </w:r>
      <w:r w:rsidRPr="00361E83">
        <w:rPr>
          <w:b/>
          <w:snapToGrid w:val="0"/>
          <w:sz w:val="24"/>
          <w:szCs w:val="24"/>
          <w:u w:val="single"/>
        </w:rPr>
        <w:t>4 példányban</w:t>
      </w:r>
      <w:r>
        <w:rPr>
          <w:snapToGrid w:val="0"/>
          <w:sz w:val="24"/>
          <w:szCs w:val="24"/>
        </w:rPr>
        <w:t xml:space="preserve">, </w:t>
      </w:r>
      <w:r w:rsidR="00742330">
        <w:rPr>
          <w:snapToGrid w:val="0"/>
          <w:sz w:val="24"/>
          <w:szCs w:val="24"/>
        </w:rPr>
        <w:t xml:space="preserve">pontosan kitöltve, </w:t>
      </w:r>
      <w:r>
        <w:rPr>
          <w:snapToGrid w:val="0"/>
          <w:sz w:val="24"/>
          <w:szCs w:val="24"/>
        </w:rPr>
        <w:t>eredeti aláírásokkal</w:t>
      </w:r>
      <w:r w:rsidR="00590211">
        <w:rPr>
          <w:snapToGrid w:val="0"/>
          <w:sz w:val="24"/>
          <w:szCs w:val="24"/>
        </w:rPr>
        <w:t xml:space="preserve">, pecséttel ellátva </w:t>
      </w:r>
      <w:r w:rsidR="00742330">
        <w:rPr>
          <w:snapToGrid w:val="0"/>
          <w:sz w:val="24"/>
          <w:szCs w:val="24"/>
        </w:rPr>
        <w:t>kell megküldeni, az NKIK felé</w:t>
      </w:r>
      <w:r w:rsidR="00243724">
        <w:rPr>
          <w:snapToGrid w:val="0"/>
          <w:sz w:val="24"/>
          <w:szCs w:val="24"/>
        </w:rPr>
        <w:t>.</w:t>
      </w:r>
    </w:p>
    <w:p w14:paraId="0BC61042" w14:textId="6CC7AEB5" w:rsidR="00D17577" w:rsidRDefault="00D17577" w:rsidP="00566BB5">
      <w:pPr>
        <w:pStyle w:val="Szvegtrzs2"/>
        <w:numPr>
          <w:ilvl w:val="1"/>
          <w:numId w:val="14"/>
        </w:numPr>
        <w:spacing w:after="60"/>
        <w:ind w:left="709"/>
        <w:rPr>
          <w:b/>
          <w:i/>
          <w:snapToGrid w:val="0"/>
          <w:sz w:val="24"/>
          <w:szCs w:val="24"/>
        </w:rPr>
      </w:pPr>
      <w:r w:rsidRPr="00D17577">
        <w:rPr>
          <w:b/>
          <w:i/>
          <w:snapToGrid w:val="0"/>
          <w:sz w:val="24"/>
          <w:szCs w:val="24"/>
        </w:rPr>
        <w:t xml:space="preserve">Fontos! A tanulószerződés hatályba lépését megelőző napon a tanulót a NAV felé </w:t>
      </w:r>
      <w:r>
        <w:rPr>
          <w:b/>
          <w:i/>
          <w:snapToGrid w:val="0"/>
          <w:sz w:val="24"/>
          <w:szCs w:val="24"/>
        </w:rPr>
        <w:t xml:space="preserve">a </w:t>
      </w:r>
      <w:r w:rsidR="00950576" w:rsidRPr="001B2BB5">
        <w:rPr>
          <w:b/>
          <w:i/>
          <w:snapToGrid w:val="0"/>
          <w:sz w:val="24"/>
          <w:szCs w:val="24"/>
        </w:rPr>
        <w:t>2</w:t>
      </w:r>
      <w:r w:rsidR="00E05D66">
        <w:rPr>
          <w:b/>
          <w:i/>
          <w:snapToGrid w:val="0"/>
          <w:sz w:val="24"/>
          <w:szCs w:val="24"/>
        </w:rPr>
        <w:t>2</w:t>
      </w:r>
      <w:r w:rsidR="00642619" w:rsidRPr="001B2BB5">
        <w:rPr>
          <w:b/>
          <w:i/>
          <w:snapToGrid w:val="0"/>
          <w:sz w:val="24"/>
          <w:szCs w:val="24"/>
        </w:rPr>
        <w:t>T1041</w:t>
      </w:r>
      <w:r w:rsidR="005E4ADF">
        <w:rPr>
          <w:b/>
          <w:i/>
          <w:snapToGrid w:val="0"/>
          <w:sz w:val="24"/>
          <w:szCs w:val="24"/>
        </w:rPr>
        <w:t>-es nyomtatványon</w:t>
      </w:r>
      <w:r w:rsidR="00436744">
        <w:rPr>
          <w:b/>
          <w:i/>
          <w:snapToGrid w:val="0"/>
          <w:sz w:val="24"/>
          <w:szCs w:val="24"/>
        </w:rPr>
        <w:t xml:space="preserve"> be kell jelenteni</w:t>
      </w:r>
      <w:r w:rsidR="005E4ADF">
        <w:rPr>
          <w:b/>
          <w:i/>
          <w:snapToGrid w:val="0"/>
          <w:sz w:val="24"/>
          <w:szCs w:val="24"/>
        </w:rPr>
        <w:t>!</w:t>
      </w:r>
    </w:p>
    <w:p w14:paraId="486A70D1" w14:textId="6EEA90FF" w:rsidR="005E4ADF" w:rsidRDefault="006141C5" w:rsidP="00566BB5">
      <w:pPr>
        <w:pStyle w:val="Szvegtrzs2"/>
        <w:numPr>
          <w:ilvl w:val="1"/>
          <w:numId w:val="14"/>
        </w:numPr>
        <w:spacing w:after="60"/>
        <w:ind w:left="709"/>
        <w:rPr>
          <w:snapToGrid w:val="0"/>
          <w:sz w:val="24"/>
          <w:szCs w:val="24"/>
        </w:rPr>
      </w:pPr>
      <w:r w:rsidRPr="006141C5">
        <w:rPr>
          <w:snapToGrid w:val="0"/>
          <w:sz w:val="24"/>
          <w:szCs w:val="24"/>
        </w:rPr>
        <w:t>A tanulószerződést lehetőleg minden év május 31-ig kell megkötni.</w:t>
      </w:r>
    </w:p>
    <w:p w14:paraId="25404395" w14:textId="051FF8B0" w:rsidR="000F21BE" w:rsidRPr="005E4ADF" w:rsidRDefault="000F21BE" w:rsidP="000F21BE">
      <w:pPr>
        <w:pStyle w:val="Szvegtrzs2"/>
        <w:numPr>
          <w:ilvl w:val="1"/>
          <w:numId w:val="14"/>
        </w:numPr>
        <w:spacing w:after="60"/>
        <w:rPr>
          <w:snapToGrid w:val="0"/>
          <w:sz w:val="24"/>
          <w:szCs w:val="24"/>
        </w:rPr>
      </w:pPr>
      <w:r w:rsidRPr="000F21BE">
        <w:rPr>
          <w:snapToGrid w:val="0"/>
          <w:sz w:val="24"/>
          <w:szCs w:val="24"/>
        </w:rPr>
        <w:t>Az egyéni vállalkozóról és az egyéni cégről szóló 2009. évi CXV. törvény szerinti egyéni vállalkozó, valamint a kis- és középvállalkozásokról, fejlődésük támogatásáról szóló 2004. évi XXXIV. törvény szerinti mikro- vagy kisvállalkozás - az ágazati képző központ kivételével - egyidejűleg legfeljebb tizenkettő hatályos tanulószerződéssel rendelkezhet, kivéve, ha a nyilvántartást vezető szerv igazolást állított ki számára arról, hogy más gyakorlati képzést szervező szervezet nem tud gyakorlati képzőhelyet biztosítani. A hatályos tanulószerződések számába nem számít bele a halmozottan hátrányos helyzetű és a sajátos nevelési igényű tanulóval kötött tanulószerződés.</w:t>
      </w:r>
    </w:p>
    <w:p w14:paraId="3676EEA6" w14:textId="77777777" w:rsidR="00742330" w:rsidRDefault="00742330" w:rsidP="00566BB5">
      <w:pPr>
        <w:pStyle w:val="Szvegtrzs2"/>
        <w:keepNext/>
        <w:numPr>
          <w:ilvl w:val="0"/>
          <w:numId w:val="14"/>
        </w:numPr>
        <w:spacing w:before="120" w:after="60"/>
        <w:ind w:left="567" w:hanging="357"/>
        <w:rPr>
          <w:b/>
          <w:snapToGrid w:val="0"/>
          <w:sz w:val="24"/>
          <w:szCs w:val="24"/>
        </w:rPr>
      </w:pPr>
      <w:r w:rsidRPr="00742330">
        <w:rPr>
          <w:b/>
          <w:snapToGrid w:val="0"/>
          <w:sz w:val="24"/>
          <w:szCs w:val="24"/>
        </w:rPr>
        <w:lastRenderedPageBreak/>
        <w:t>A tanulót megillető juttatások, a juttatás kifizetése</w:t>
      </w:r>
    </w:p>
    <w:p w14:paraId="53DB9986" w14:textId="2856AAAB" w:rsidR="003216B5" w:rsidRDefault="003216B5" w:rsidP="00566BB5">
      <w:pPr>
        <w:pStyle w:val="Szvegtrzs2"/>
        <w:keepNext/>
        <w:numPr>
          <w:ilvl w:val="1"/>
          <w:numId w:val="14"/>
        </w:numPr>
        <w:spacing w:before="120" w:after="60"/>
        <w:ind w:left="709" w:hanging="357"/>
        <w:rPr>
          <w:b/>
          <w:snapToGrid w:val="0"/>
          <w:sz w:val="24"/>
          <w:szCs w:val="24"/>
        </w:rPr>
      </w:pPr>
      <w:r w:rsidRPr="00A3309B">
        <w:rPr>
          <w:b/>
          <w:snapToGrid w:val="0"/>
          <w:sz w:val="24"/>
          <w:szCs w:val="24"/>
        </w:rPr>
        <w:t>A tanulót, tanulószerződése alapján juttatás illeti meg</w:t>
      </w:r>
      <w:r w:rsidR="00566BB5">
        <w:rPr>
          <w:b/>
          <w:snapToGrid w:val="0"/>
          <w:sz w:val="24"/>
          <w:szCs w:val="24"/>
        </w:rPr>
        <w:t xml:space="preserve"> a </w:t>
      </w:r>
      <w:r w:rsidR="00566BB5" w:rsidRPr="00566BB5">
        <w:rPr>
          <w:b/>
          <w:bCs/>
          <w:sz w:val="22"/>
          <w:szCs w:val="22"/>
        </w:rPr>
        <w:t>Szt. 63.§ (2) alapján</w:t>
      </w:r>
      <w:r w:rsidRPr="00A3309B">
        <w:rPr>
          <w:b/>
          <w:snapToGrid w:val="0"/>
          <w:sz w:val="24"/>
          <w:szCs w:val="24"/>
        </w:rPr>
        <w:t>, az alábbiak szerint:</w:t>
      </w:r>
    </w:p>
    <w:p w14:paraId="2DCA1C23" w14:textId="0F0D8260" w:rsidR="005121D6" w:rsidRDefault="005121D6" w:rsidP="0035744F">
      <w:pPr>
        <w:pStyle w:val="Szvegtrzs2"/>
        <w:keepNext/>
        <w:spacing w:before="120" w:after="60"/>
        <w:jc w:val="center"/>
        <w:rPr>
          <w:b/>
          <w:snapToGrid w:val="0"/>
          <w:sz w:val="24"/>
          <w:szCs w:val="24"/>
        </w:rPr>
      </w:pPr>
      <w:r w:rsidRPr="005121D6">
        <w:rPr>
          <w:b/>
          <w:snapToGrid w:val="0"/>
          <w:sz w:val="24"/>
          <w:szCs w:val="24"/>
        </w:rPr>
        <w:t>ALAPJA: A hónap első napján érvényes köt</w:t>
      </w:r>
      <w:r w:rsidR="0035744F">
        <w:rPr>
          <w:b/>
          <w:snapToGrid w:val="0"/>
          <w:sz w:val="24"/>
          <w:szCs w:val="24"/>
        </w:rPr>
        <w:t>elező minimálbér 20</w:t>
      </w:r>
      <w:r w:rsidR="00776AD0">
        <w:rPr>
          <w:b/>
          <w:snapToGrid w:val="0"/>
          <w:sz w:val="24"/>
          <w:szCs w:val="24"/>
        </w:rPr>
        <w:t>2</w:t>
      </w:r>
      <w:r w:rsidR="00C4463A">
        <w:rPr>
          <w:b/>
          <w:snapToGrid w:val="0"/>
          <w:sz w:val="24"/>
          <w:szCs w:val="24"/>
        </w:rPr>
        <w:t>2</w:t>
      </w:r>
      <w:r>
        <w:rPr>
          <w:b/>
          <w:snapToGrid w:val="0"/>
          <w:sz w:val="24"/>
          <w:szCs w:val="24"/>
        </w:rPr>
        <w:t>.0</w:t>
      </w:r>
      <w:r w:rsidR="00C4463A">
        <w:rPr>
          <w:b/>
          <w:snapToGrid w:val="0"/>
          <w:sz w:val="24"/>
          <w:szCs w:val="24"/>
        </w:rPr>
        <w:t>1</w:t>
      </w:r>
      <w:r>
        <w:rPr>
          <w:b/>
          <w:snapToGrid w:val="0"/>
          <w:sz w:val="24"/>
          <w:szCs w:val="24"/>
        </w:rPr>
        <w:t>.0</w:t>
      </w:r>
      <w:r w:rsidR="001718A6">
        <w:rPr>
          <w:b/>
          <w:snapToGrid w:val="0"/>
          <w:sz w:val="24"/>
          <w:szCs w:val="24"/>
        </w:rPr>
        <w:t>1</w:t>
      </w:r>
      <w:r>
        <w:rPr>
          <w:b/>
          <w:snapToGrid w:val="0"/>
          <w:sz w:val="24"/>
          <w:szCs w:val="24"/>
        </w:rPr>
        <w:t xml:space="preserve">-től: </w:t>
      </w:r>
      <w:r w:rsidR="00C4463A">
        <w:rPr>
          <w:b/>
          <w:snapToGrid w:val="0"/>
          <w:sz w:val="24"/>
          <w:szCs w:val="24"/>
          <w:u w:val="single"/>
        </w:rPr>
        <w:t>200</w:t>
      </w:r>
      <w:r w:rsidRPr="005121D6">
        <w:rPr>
          <w:b/>
          <w:snapToGrid w:val="0"/>
          <w:sz w:val="24"/>
          <w:szCs w:val="24"/>
          <w:u w:val="single"/>
        </w:rPr>
        <w:t xml:space="preserve"> </w:t>
      </w:r>
      <w:r w:rsidR="00C4463A">
        <w:rPr>
          <w:b/>
          <w:snapToGrid w:val="0"/>
          <w:sz w:val="24"/>
          <w:szCs w:val="24"/>
          <w:u w:val="single"/>
        </w:rPr>
        <w:t>000</w:t>
      </w:r>
      <w:r w:rsidRPr="005121D6">
        <w:rPr>
          <w:b/>
          <w:snapToGrid w:val="0"/>
          <w:sz w:val="24"/>
          <w:szCs w:val="24"/>
          <w:u w:val="single"/>
        </w:rPr>
        <w:t>Ft</w:t>
      </w:r>
    </w:p>
    <w:tbl>
      <w:tblPr>
        <w:tblW w:w="7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1"/>
        <w:gridCol w:w="870"/>
        <w:gridCol w:w="1181"/>
        <w:gridCol w:w="870"/>
        <w:gridCol w:w="1181"/>
        <w:gridCol w:w="750"/>
        <w:gridCol w:w="961"/>
      </w:tblGrid>
      <w:tr w:rsidR="00326D42" w:rsidRPr="00011303" w14:paraId="3063CEAB" w14:textId="5BE7A708" w:rsidTr="00326D42">
        <w:trPr>
          <w:trHeight w:val="355"/>
          <w:jc w:val="center"/>
        </w:trPr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88956" w14:textId="4890462E" w:rsidR="00326D42" w:rsidRDefault="00326D42" w:rsidP="005121D6">
            <w:pPr>
              <w:tabs>
                <w:tab w:val="right" w:pos="830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Gyakorlati képzési idő</w:t>
            </w: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0400" w14:textId="39977CF2" w:rsidR="00326D42" w:rsidRDefault="00326D42" w:rsidP="00512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5121D6">
              <w:rPr>
                <w:sz w:val="22"/>
                <w:szCs w:val="22"/>
              </w:rPr>
              <w:t xml:space="preserve"> tanulói pénzbeli juttatás havi mértékének legkisebb összege</w:t>
            </w:r>
          </w:p>
        </w:tc>
      </w:tr>
      <w:tr w:rsidR="00326D42" w:rsidRPr="00011303" w14:paraId="25390179" w14:textId="4CD73075" w:rsidTr="00326D42">
        <w:trPr>
          <w:trHeight w:val="355"/>
          <w:jc w:val="center"/>
        </w:trPr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953ED" w14:textId="4E128C20" w:rsidR="00326D42" w:rsidRPr="00011303" w:rsidRDefault="00326D42" w:rsidP="005121D6">
            <w:pPr>
              <w:tabs>
                <w:tab w:val="right" w:pos="8303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3A12" w14:textId="77777777" w:rsidR="00326D42" w:rsidRPr="00511A54" w:rsidRDefault="00326D42" w:rsidP="00D732A7">
            <w:pPr>
              <w:jc w:val="center"/>
              <w:rPr>
                <w:bCs/>
                <w:sz w:val="22"/>
                <w:szCs w:val="22"/>
              </w:rPr>
            </w:pPr>
            <w:r w:rsidRPr="00511A54">
              <w:rPr>
                <w:bCs/>
                <w:sz w:val="22"/>
                <w:szCs w:val="22"/>
              </w:rPr>
              <w:t xml:space="preserve">Nappali </w:t>
            </w:r>
            <w:r>
              <w:rPr>
                <w:bCs/>
                <w:sz w:val="22"/>
                <w:szCs w:val="22"/>
              </w:rPr>
              <w:t>munkarend</w:t>
            </w:r>
          </w:p>
          <w:p w14:paraId="30168632" w14:textId="43397AB6" w:rsidR="00326D42" w:rsidRPr="00511A54" w:rsidRDefault="00326D42" w:rsidP="005121D6">
            <w:pPr>
              <w:jc w:val="center"/>
              <w:rPr>
                <w:bCs/>
                <w:sz w:val="22"/>
                <w:szCs w:val="22"/>
              </w:rPr>
            </w:pPr>
            <w:r w:rsidRPr="00511A54">
              <w:rPr>
                <w:bCs/>
                <w:sz w:val="22"/>
                <w:szCs w:val="22"/>
              </w:rPr>
              <w:t>(100%)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6958" w14:textId="77777777" w:rsidR="00326D42" w:rsidRPr="00511A54" w:rsidRDefault="00326D42" w:rsidP="00D732A7">
            <w:pPr>
              <w:jc w:val="center"/>
              <w:rPr>
                <w:bCs/>
                <w:sz w:val="22"/>
                <w:szCs w:val="22"/>
              </w:rPr>
            </w:pPr>
            <w:r w:rsidRPr="00511A54">
              <w:rPr>
                <w:bCs/>
                <w:sz w:val="22"/>
                <w:szCs w:val="22"/>
              </w:rPr>
              <w:t xml:space="preserve">Esti </w:t>
            </w:r>
            <w:r>
              <w:rPr>
                <w:bCs/>
                <w:sz w:val="22"/>
                <w:szCs w:val="22"/>
              </w:rPr>
              <w:t>munkarend</w:t>
            </w:r>
          </w:p>
          <w:p w14:paraId="0E62E96D" w14:textId="46F20659" w:rsidR="00326D42" w:rsidRPr="00511A54" w:rsidRDefault="00326D42" w:rsidP="005121D6">
            <w:pPr>
              <w:jc w:val="center"/>
              <w:rPr>
                <w:bCs/>
                <w:sz w:val="22"/>
                <w:szCs w:val="22"/>
              </w:rPr>
            </w:pPr>
            <w:r w:rsidRPr="00511A54">
              <w:rPr>
                <w:bCs/>
                <w:sz w:val="22"/>
                <w:szCs w:val="22"/>
              </w:rPr>
              <w:t>(60%)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D2B" w14:textId="77777777" w:rsidR="00326D42" w:rsidRPr="00511A54" w:rsidRDefault="00326D42" w:rsidP="00D732A7">
            <w:pPr>
              <w:jc w:val="center"/>
              <w:rPr>
                <w:bCs/>
                <w:sz w:val="22"/>
                <w:szCs w:val="22"/>
              </w:rPr>
            </w:pPr>
            <w:r w:rsidRPr="00511A54">
              <w:rPr>
                <w:bCs/>
                <w:sz w:val="22"/>
                <w:szCs w:val="22"/>
              </w:rPr>
              <w:t xml:space="preserve">Levelező </w:t>
            </w:r>
            <w:r>
              <w:rPr>
                <w:bCs/>
                <w:sz w:val="22"/>
                <w:szCs w:val="22"/>
              </w:rPr>
              <w:t>munkarend</w:t>
            </w:r>
          </w:p>
          <w:p w14:paraId="073D9725" w14:textId="0547770F" w:rsidR="00326D42" w:rsidRPr="00511A54" w:rsidRDefault="00326D42" w:rsidP="005121D6">
            <w:pPr>
              <w:jc w:val="center"/>
              <w:rPr>
                <w:bCs/>
                <w:sz w:val="22"/>
                <w:szCs w:val="22"/>
              </w:rPr>
            </w:pPr>
            <w:r w:rsidRPr="00511A54">
              <w:rPr>
                <w:bCs/>
                <w:sz w:val="22"/>
                <w:szCs w:val="22"/>
              </w:rPr>
              <w:t>(20%)</w:t>
            </w:r>
          </w:p>
        </w:tc>
      </w:tr>
      <w:tr w:rsidR="00C4463A" w:rsidRPr="00011303" w14:paraId="2B8D3B63" w14:textId="77777777" w:rsidTr="005C0CF8">
        <w:trPr>
          <w:trHeight w:val="208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A93C" w14:textId="730B16A8" w:rsidR="00C4463A" w:rsidRDefault="00C4463A" w:rsidP="00C4463A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eléri a 80%-ot,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F28DB" w14:textId="635B6DA4" w:rsidR="00C4463A" w:rsidRPr="00C4463A" w:rsidRDefault="00C4463A" w:rsidP="00C4463A">
            <w:pPr>
              <w:jc w:val="right"/>
            </w:pPr>
            <w:r w:rsidRPr="00C4463A">
              <w:rPr>
                <w:sz w:val="22"/>
                <w:szCs w:val="22"/>
              </w:rPr>
              <w:t>19,50%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F2D08" w14:textId="5D21D1A7" w:rsidR="00C4463A" w:rsidRPr="00C4463A" w:rsidRDefault="00C4463A" w:rsidP="00C4463A">
            <w:pPr>
              <w:jc w:val="right"/>
            </w:pPr>
            <w:r w:rsidRPr="00C4463A">
              <w:rPr>
                <w:sz w:val="22"/>
                <w:szCs w:val="22"/>
              </w:rPr>
              <w:t>39 000 Ft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F4CB8" w14:textId="1CD76795" w:rsidR="00C4463A" w:rsidRPr="00C4463A" w:rsidRDefault="00C4463A" w:rsidP="00C4463A">
            <w:pPr>
              <w:jc w:val="right"/>
            </w:pPr>
            <w:r w:rsidRPr="00C4463A">
              <w:rPr>
                <w:sz w:val="22"/>
                <w:szCs w:val="22"/>
              </w:rPr>
              <w:t>11,70%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F0D40" w14:textId="314B9C60" w:rsidR="00C4463A" w:rsidRPr="00C4463A" w:rsidRDefault="00C4463A" w:rsidP="00C4463A">
            <w:pPr>
              <w:jc w:val="right"/>
            </w:pPr>
            <w:r w:rsidRPr="00C4463A">
              <w:rPr>
                <w:sz w:val="22"/>
                <w:szCs w:val="22"/>
              </w:rPr>
              <w:t>23 400 Ft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C4B5C" w14:textId="67E098C6" w:rsidR="00C4463A" w:rsidRPr="00C4463A" w:rsidRDefault="00C4463A" w:rsidP="00C4463A">
            <w:pPr>
              <w:jc w:val="right"/>
            </w:pPr>
            <w:r w:rsidRPr="00C4463A">
              <w:rPr>
                <w:sz w:val="22"/>
                <w:szCs w:val="22"/>
              </w:rPr>
              <w:t>3,90%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3CC9C" w14:textId="138AA1FB" w:rsidR="00C4463A" w:rsidRPr="00C4463A" w:rsidRDefault="00C4463A" w:rsidP="00C4463A">
            <w:pPr>
              <w:jc w:val="right"/>
            </w:pPr>
            <w:r w:rsidRPr="00C4463A">
              <w:rPr>
                <w:sz w:val="22"/>
                <w:szCs w:val="22"/>
              </w:rPr>
              <w:t>7 800 Ft</w:t>
            </w:r>
          </w:p>
        </w:tc>
      </w:tr>
      <w:tr w:rsidR="00C4463A" w:rsidRPr="00011303" w14:paraId="45AECFAC" w14:textId="3A4C31D4" w:rsidTr="005C0CF8">
        <w:trPr>
          <w:trHeight w:val="30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2BEB" w14:textId="4D99BB7A" w:rsidR="00C4463A" w:rsidRPr="00011303" w:rsidRDefault="00C4463A" w:rsidP="00C4463A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eléri a 70%-ot,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7F8E8" w14:textId="432827E5" w:rsidR="00C4463A" w:rsidRPr="00C4463A" w:rsidRDefault="00C4463A" w:rsidP="00C4463A">
            <w:pPr>
              <w:jc w:val="right"/>
              <w:rPr>
                <w:bCs/>
                <w:sz w:val="22"/>
                <w:szCs w:val="22"/>
              </w:rPr>
            </w:pPr>
            <w:r w:rsidRPr="00C4463A">
              <w:rPr>
                <w:sz w:val="22"/>
                <w:szCs w:val="22"/>
              </w:rPr>
              <w:t>18%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1C657" w14:textId="74C4787D" w:rsidR="00C4463A" w:rsidRPr="00C4463A" w:rsidRDefault="00C4463A" w:rsidP="00C4463A">
            <w:pPr>
              <w:jc w:val="right"/>
              <w:rPr>
                <w:bCs/>
                <w:sz w:val="22"/>
                <w:szCs w:val="22"/>
              </w:rPr>
            </w:pPr>
            <w:r w:rsidRPr="00C4463A">
              <w:rPr>
                <w:sz w:val="22"/>
                <w:szCs w:val="22"/>
              </w:rPr>
              <w:t>36 000 Ft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4A313" w14:textId="6C0899A5" w:rsidR="00C4463A" w:rsidRPr="00C4463A" w:rsidRDefault="00C4463A" w:rsidP="00C4463A">
            <w:pPr>
              <w:jc w:val="right"/>
              <w:rPr>
                <w:bCs/>
                <w:sz w:val="22"/>
                <w:szCs w:val="22"/>
              </w:rPr>
            </w:pPr>
            <w:r w:rsidRPr="00C4463A">
              <w:rPr>
                <w:sz w:val="22"/>
                <w:szCs w:val="22"/>
              </w:rPr>
              <w:t>10,80%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2A67C" w14:textId="621B4727" w:rsidR="00C4463A" w:rsidRPr="00C4463A" w:rsidRDefault="00C4463A" w:rsidP="00C4463A">
            <w:pPr>
              <w:jc w:val="right"/>
              <w:rPr>
                <w:bCs/>
                <w:sz w:val="22"/>
                <w:szCs w:val="22"/>
              </w:rPr>
            </w:pPr>
            <w:r w:rsidRPr="00C4463A">
              <w:rPr>
                <w:sz w:val="22"/>
                <w:szCs w:val="22"/>
              </w:rPr>
              <w:t>21 600 Ft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31E54" w14:textId="5D330F37" w:rsidR="00C4463A" w:rsidRPr="00C4463A" w:rsidRDefault="00C4463A" w:rsidP="00C4463A">
            <w:pPr>
              <w:jc w:val="right"/>
              <w:rPr>
                <w:bCs/>
                <w:sz w:val="22"/>
                <w:szCs w:val="22"/>
              </w:rPr>
            </w:pPr>
            <w:r w:rsidRPr="00C4463A">
              <w:rPr>
                <w:sz w:val="22"/>
                <w:szCs w:val="22"/>
              </w:rPr>
              <w:t>3,60%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016F2" w14:textId="22D6D28F" w:rsidR="00C4463A" w:rsidRPr="00C4463A" w:rsidRDefault="00C4463A" w:rsidP="00C4463A">
            <w:pPr>
              <w:jc w:val="right"/>
              <w:rPr>
                <w:bCs/>
                <w:sz w:val="22"/>
                <w:szCs w:val="22"/>
              </w:rPr>
            </w:pPr>
            <w:r w:rsidRPr="00C4463A">
              <w:rPr>
                <w:sz w:val="22"/>
                <w:szCs w:val="22"/>
              </w:rPr>
              <w:t>7 200 Ft</w:t>
            </w:r>
          </w:p>
        </w:tc>
      </w:tr>
      <w:tr w:rsidR="00C4463A" w:rsidRPr="00011303" w14:paraId="4E08557E" w14:textId="2BE843FC" w:rsidTr="005C0CF8">
        <w:trPr>
          <w:trHeight w:val="30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E588" w14:textId="77C99A7A" w:rsidR="00C4463A" w:rsidRPr="00011303" w:rsidRDefault="00C4463A" w:rsidP="00C4463A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eléri a 60%-ot,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CA465" w14:textId="2BCD075D" w:rsidR="00C4463A" w:rsidRPr="00C4463A" w:rsidRDefault="00C4463A" w:rsidP="00C4463A">
            <w:pPr>
              <w:jc w:val="right"/>
              <w:rPr>
                <w:bCs/>
                <w:sz w:val="22"/>
                <w:szCs w:val="22"/>
              </w:rPr>
            </w:pPr>
            <w:r w:rsidRPr="00C4463A">
              <w:rPr>
                <w:sz w:val="22"/>
                <w:szCs w:val="22"/>
              </w:rPr>
              <w:t>16,50%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73048" w14:textId="64EA5D30" w:rsidR="00C4463A" w:rsidRPr="00C4463A" w:rsidRDefault="00C4463A" w:rsidP="00C4463A">
            <w:pPr>
              <w:jc w:val="right"/>
              <w:rPr>
                <w:bCs/>
                <w:sz w:val="22"/>
                <w:szCs w:val="22"/>
              </w:rPr>
            </w:pPr>
            <w:r w:rsidRPr="00C4463A">
              <w:rPr>
                <w:sz w:val="22"/>
                <w:szCs w:val="22"/>
              </w:rPr>
              <w:t>33 000 Ft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26401" w14:textId="14ACCB6E" w:rsidR="00C4463A" w:rsidRPr="00C4463A" w:rsidRDefault="00C4463A" w:rsidP="00C4463A">
            <w:pPr>
              <w:jc w:val="right"/>
              <w:rPr>
                <w:bCs/>
                <w:sz w:val="22"/>
                <w:szCs w:val="22"/>
              </w:rPr>
            </w:pPr>
            <w:r w:rsidRPr="00C4463A">
              <w:rPr>
                <w:sz w:val="22"/>
                <w:szCs w:val="22"/>
              </w:rPr>
              <w:t>9,90%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253F8" w14:textId="0AC6612D" w:rsidR="00C4463A" w:rsidRPr="00C4463A" w:rsidRDefault="00C4463A" w:rsidP="00C4463A">
            <w:pPr>
              <w:jc w:val="right"/>
              <w:rPr>
                <w:bCs/>
                <w:sz w:val="22"/>
                <w:szCs w:val="22"/>
              </w:rPr>
            </w:pPr>
            <w:r w:rsidRPr="00C4463A">
              <w:rPr>
                <w:sz w:val="22"/>
                <w:szCs w:val="22"/>
              </w:rPr>
              <w:t>19 800 Ft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408D4" w14:textId="1E1CA96E" w:rsidR="00C4463A" w:rsidRPr="00C4463A" w:rsidRDefault="00C4463A" w:rsidP="00C4463A">
            <w:pPr>
              <w:jc w:val="right"/>
              <w:rPr>
                <w:bCs/>
                <w:sz w:val="22"/>
                <w:szCs w:val="22"/>
              </w:rPr>
            </w:pPr>
            <w:r w:rsidRPr="00C4463A">
              <w:rPr>
                <w:sz w:val="22"/>
                <w:szCs w:val="22"/>
              </w:rPr>
              <w:t>3,30%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2CCFD" w14:textId="313EB899" w:rsidR="00C4463A" w:rsidRPr="00C4463A" w:rsidRDefault="00C4463A" w:rsidP="00C4463A">
            <w:pPr>
              <w:jc w:val="right"/>
              <w:rPr>
                <w:bCs/>
                <w:sz w:val="22"/>
                <w:szCs w:val="22"/>
              </w:rPr>
            </w:pPr>
            <w:r w:rsidRPr="00C4463A">
              <w:rPr>
                <w:sz w:val="22"/>
                <w:szCs w:val="22"/>
              </w:rPr>
              <w:t>6 600 Ft</w:t>
            </w:r>
          </w:p>
        </w:tc>
      </w:tr>
      <w:tr w:rsidR="00C4463A" w:rsidRPr="00011303" w14:paraId="7C8E4486" w14:textId="6FC5A9F4" w:rsidTr="005C0CF8">
        <w:trPr>
          <w:trHeight w:val="30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A920" w14:textId="4A0092DC" w:rsidR="00C4463A" w:rsidRPr="00011303" w:rsidRDefault="00C4463A" w:rsidP="00C4463A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eléri az 50%-ot,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307CA" w14:textId="048F1D00" w:rsidR="00C4463A" w:rsidRPr="00C4463A" w:rsidRDefault="00C4463A" w:rsidP="00C4463A">
            <w:pPr>
              <w:jc w:val="right"/>
              <w:rPr>
                <w:bCs/>
                <w:sz w:val="22"/>
                <w:szCs w:val="22"/>
              </w:rPr>
            </w:pPr>
            <w:r w:rsidRPr="00C4463A">
              <w:rPr>
                <w:sz w:val="22"/>
                <w:szCs w:val="22"/>
              </w:rPr>
              <w:t>15%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616A1" w14:textId="3017F160" w:rsidR="00C4463A" w:rsidRPr="00C4463A" w:rsidRDefault="00C4463A" w:rsidP="00C4463A">
            <w:pPr>
              <w:jc w:val="right"/>
              <w:rPr>
                <w:bCs/>
                <w:sz w:val="22"/>
                <w:szCs w:val="22"/>
              </w:rPr>
            </w:pPr>
            <w:r w:rsidRPr="00C4463A">
              <w:rPr>
                <w:sz w:val="22"/>
                <w:szCs w:val="22"/>
              </w:rPr>
              <w:t>30 000 Ft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624B3" w14:textId="3A7833A4" w:rsidR="00C4463A" w:rsidRPr="00C4463A" w:rsidRDefault="00C4463A" w:rsidP="00C4463A">
            <w:pPr>
              <w:jc w:val="right"/>
              <w:rPr>
                <w:bCs/>
                <w:sz w:val="22"/>
                <w:szCs w:val="22"/>
              </w:rPr>
            </w:pPr>
            <w:r w:rsidRPr="00C4463A">
              <w:rPr>
                <w:sz w:val="22"/>
                <w:szCs w:val="22"/>
              </w:rPr>
              <w:t>9%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41C6C" w14:textId="39730870" w:rsidR="00C4463A" w:rsidRPr="00C4463A" w:rsidRDefault="00C4463A" w:rsidP="00C4463A">
            <w:pPr>
              <w:jc w:val="right"/>
              <w:rPr>
                <w:bCs/>
                <w:sz w:val="22"/>
                <w:szCs w:val="22"/>
              </w:rPr>
            </w:pPr>
            <w:r w:rsidRPr="00C4463A">
              <w:rPr>
                <w:sz w:val="22"/>
                <w:szCs w:val="22"/>
              </w:rPr>
              <w:t>18 000 Ft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78513" w14:textId="5B07B044" w:rsidR="00C4463A" w:rsidRPr="00C4463A" w:rsidRDefault="00C4463A" w:rsidP="00C4463A">
            <w:pPr>
              <w:jc w:val="right"/>
              <w:rPr>
                <w:bCs/>
                <w:sz w:val="22"/>
                <w:szCs w:val="22"/>
              </w:rPr>
            </w:pPr>
            <w:r w:rsidRPr="00C4463A">
              <w:rPr>
                <w:sz w:val="22"/>
                <w:szCs w:val="22"/>
              </w:rPr>
              <w:t>3%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68BE2" w14:textId="558DA5CD" w:rsidR="00C4463A" w:rsidRPr="00C4463A" w:rsidRDefault="00C4463A" w:rsidP="00C4463A">
            <w:pPr>
              <w:jc w:val="right"/>
              <w:rPr>
                <w:bCs/>
                <w:sz w:val="22"/>
                <w:szCs w:val="22"/>
              </w:rPr>
            </w:pPr>
            <w:r w:rsidRPr="00C4463A">
              <w:rPr>
                <w:sz w:val="22"/>
                <w:szCs w:val="22"/>
              </w:rPr>
              <w:t>6 000 Ft</w:t>
            </w:r>
          </w:p>
        </w:tc>
      </w:tr>
      <w:tr w:rsidR="00C4463A" w:rsidRPr="00011303" w14:paraId="4DAEFB2B" w14:textId="1C2C6C52" w:rsidTr="005C0CF8">
        <w:trPr>
          <w:trHeight w:val="30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D47E" w14:textId="317280F3" w:rsidR="00C4463A" w:rsidRPr="00011303" w:rsidRDefault="00C4463A" w:rsidP="00C4463A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eléri a 40%-ot,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F690B" w14:textId="4FD9351B" w:rsidR="00C4463A" w:rsidRPr="00C4463A" w:rsidRDefault="00C4463A" w:rsidP="00C4463A">
            <w:pPr>
              <w:jc w:val="right"/>
              <w:rPr>
                <w:bCs/>
                <w:sz w:val="22"/>
                <w:szCs w:val="22"/>
              </w:rPr>
            </w:pPr>
            <w:r w:rsidRPr="00C4463A">
              <w:rPr>
                <w:sz w:val="22"/>
                <w:szCs w:val="22"/>
              </w:rPr>
              <w:t>13,50%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E99F1" w14:textId="0E621868" w:rsidR="00C4463A" w:rsidRPr="00C4463A" w:rsidRDefault="00C4463A" w:rsidP="00C4463A">
            <w:pPr>
              <w:jc w:val="right"/>
              <w:rPr>
                <w:bCs/>
                <w:sz w:val="22"/>
                <w:szCs w:val="22"/>
              </w:rPr>
            </w:pPr>
            <w:r w:rsidRPr="00C4463A">
              <w:rPr>
                <w:sz w:val="22"/>
                <w:szCs w:val="22"/>
              </w:rPr>
              <w:t>27 000 Ft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E39DE" w14:textId="469C8AE4" w:rsidR="00C4463A" w:rsidRPr="00C4463A" w:rsidRDefault="00C4463A" w:rsidP="00C4463A">
            <w:pPr>
              <w:jc w:val="right"/>
              <w:rPr>
                <w:bCs/>
                <w:sz w:val="22"/>
                <w:szCs w:val="22"/>
              </w:rPr>
            </w:pPr>
            <w:r w:rsidRPr="00C4463A">
              <w:rPr>
                <w:sz w:val="22"/>
                <w:szCs w:val="22"/>
              </w:rPr>
              <w:t>8,10%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BD4C2" w14:textId="6BFC9E0E" w:rsidR="00C4463A" w:rsidRPr="00C4463A" w:rsidRDefault="00C4463A" w:rsidP="00C4463A">
            <w:pPr>
              <w:jc w:val="right"/>
              <w:rPr>
                <w:bCs/>
                <w:sz w:val="22"/>
                <w:szCs w:val="22"/>
              </w:rPr>
            </w:pPr>
            <w:r w:rsidRPr="00C4463A">
              <w:rPr>
                <w:sz w:val="22"/>
                <w:szCs w:val="22"/>
              </w:rPr>
              <w:t>16 200 Ft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068F0" w14:textId="54404591" w:rsidR="00C4463A" w:rsidRPr="00C4463A" w:rsidRDefault="00C4463A" w:rsidP="00C4463A">
            <w:pPr>
              <w:jc w:val="right"/>
              <w:rPr>
                <w:bCs/>
                <w:sz w:val="22"/>
                <w:szCs w:val="22"/>
              </w:rPr>
            </w:pPr>
            <w:r w:rsidRPr="00C4463A">
              <w:rPr>
                <w:sz w:val="22"/>
                <w:szCs w:val="22"/>
              </w:rPr>
              <w:t>2,70%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74EFB" w14:textId="2EC19719" w:rsidR="00C4463A" w:rsidRPr="00C4463A" w:rsidRDefault="00C4463A" w:rsidP="00C4463A">
            <w:pPr>
              <w:jc w:val="right"/>
              <w:rPr>
                <w:bCs/>
                <w:sz w:val="22"/>
                <w:szCs w:val="22"/>
              </w:rPr>
            </w:pPr>
            <w:r w:rsidRPr="00C4463A">
              <w:rPr>
                <w:sz w:val="22"/>
                <w:szCs w:val="22"/>
              </w:rPr>
              <w:t>5 400 Ft</w:t>
            </w:r>
          </w:p>
        </w:tc>
      </w:tr>
      <w:tr w:rsidR="00C4463A" w:rsidRPr="00011303" w14:paraId="29EC03D1" w14:textId="2BF32239" w:rsidTr="005C0CF8">
        <w:trPr>
          <w:trHeight w:val="30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8DA4" w14:textId="5A1068E4" w:rsidR="00C4463A" w:rsidRPr="00011303" w:rsidRDefault="00C4463A" w:rsidP="00C4463A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eléri a 30%-ot,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DC82C" w14:textId="30EBE5CC" w:rsidR="00C4463A" w:rsidRPr="00C4463A" w:rsidRDefault="00C4463A" w:rsidP="00C4463A">
            <w:pPr>
              <w:jc w:val="right"/>
              <w:rPr>
                <w:bCs/>
                <w:sz w:val="22"/>
                <w:szCs w:val="22"/>
              </w:rPr>
            </w:pPr>
            <w:r w:rsidRPr="00C4463A">
              <w:rPr>
                <w:sz w:val="22"/>
                <w:szCs w:val="22"/>
              </w:rPr>
              <w:t>12%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D84B5" w14:textId="56D09714" w:rsidR="00C4463A" w:rsidRPr="00C4463A" w:rsidRDefault="00C4463A" w:rsidP="00C4463A">
            <w:pPr>
              <w:jc w:val="right"/>
              <w:rPr>
                <w:bCs/>
                <w:sz w:val="22"/>
                <w:szCs w:val="22"/>
              </w:rPr>
            </w:pPr>
            <w:r w:rsidRPr="00C4463A">
              <w:rPr>
                <w:sz w:val="22"/>
                <w:szCs w:val="22"/>
              </w:rPr>
              <w:t>24 000 Ft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F5C8B" w14:textId="1F7D7CA0" w:rsidR="00C4463A" w:rsidRPr="00C4463A" w:rsidRDefault="00C4463A" w:rsidP="00C4463A">
            <w:pPr>
              <w:jc w:val="right"/>
              <w:rPr>
                <w:bCs/>
                <w:sz w:val="22"/>
                <w:szCs w:val="22"/>
              </w:rPr>
            </w:pPr>
            <w:r w:rsidRPr="00C4463A">
              <w:rPr>
                <w:sz w:val="22"/>
                <w:szCs w:val="22"/>
              </w:rPr>
              <w:t>7,20%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2DE94" w14:textId="4D5C21EA" w:rsidR="00C4463A" w:rsidRPr="00C4463A" w:rsidRDefault="00C4463A" w:rsidP="00C4463A">
            <w:pPr>
              <w:jc w:val="right"/>
              <w:rPr>
                <w:bCs/>
                <w:sz w:val="22"/>
                <w:szCs w:val="22"/>
              </w:rPr>
            </w:pPr>
            <w:r w:rsidRPr="00C4463A">
              <w:rPr>
                <w:sz w:val="22"/>
                <w:szCs w:val="22"/>
              </w:rPr>
              <w:t>14 400 Ft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F32F5" w14:textId="7BB90255" w:rsidR="00C4463A" w:rsidRPr="00C4463A" w:rsidRDefault="00C4463A" w:rsidP="00C4463A">
            <w:pPr>
              <w:jc w:val="right"/>
              <w:rPr>
                <w:bCs/>
                <w:sz w:val="22"/>
                <w:szCs w:val="22"/>
              </w:rPr>
            </w:pPr>
            <w:r w:rsidRPr="00C4463A">
              <w:rPr>
                <w:sz w:val="22"/>
                <w:szCs w:val="22"/>
              </w:rPr>
              <w:t>2,40%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4D163" w14:textId="7EC6CBDA" w:rsidR="00C4463A" w:rsidRPr="00C4463A" w:rsidRDefault="00C4463A" w:rsidP="00C4463A">
            <w:pPr>
              <w:jc w:val="right"/>
              <w:rPr>
                <w:bCs/>
                <w:sz w:val="22"/>
                <w:szCs w:val="22"/>
              </w:rPr>
            </w:pPr>
            <w:r w:rsidRPr="00C4463A">
              <w:rPr>
                <w:sz w:val="22"/>
                <w:szCs w:val="22"/>
              </w:rPr>
              <w:t>4 800 Ft</w:t>
            </w:r>
          </w:p>
        </w:tc>
      </w:tr>
      <w:tr w:rsidR="00C4463A" w:rsidRPr="00011303" w14:paraId="794F8F66" w14:textId="7DD31D22" w:rsidTr="005C0CF8">
        <w:trPr>
          <w:trHeight w:val="289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217F" w14:textId="72FCB279" w:rsidR="00C4463A" w:rsidRPr="00011303" w:rsidRDefault="00C4463A" w:rsidP="00C4463A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eléri a 20%-ot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3AFCD" w14:textId="044EC549" w:rsidR="00C4463A" w:rsidRPr="00C4463A" w:rsidRDefault="00C4463A" w:rsidP="00C4463A">
            <w:pPr>
              <w:jc w:val="right"/>
              <w:rPr>
                <w:bCs/>
                <w:sz w:val="22"/>
                <w:szCs w:val="22"/>
              </w:rPr>
            </w:pPr>
            <w:r w:rsidRPr="00C4463A">
              <w:rPr>
                <w:sz w:val="22"/>
                <w:szCs w:val="22"/>
              </w:rPr>
              <w:t>10,50%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975C5" w14:textId="7B307631" w:rsidR="00C4463A" w:rsidRPr="00C4463A" w:rsidRDefault="00C4463A" w:rsidP="00C4463A">
            <w:pPr>
              <w:jc w:val="right"/>
              <w:rPr>
                <w:bCs/>
                <w:sz w:val="22"/>
                <w:szCs w:val="22"/>
              </w:rPr>
            </w:pPr>
            <w:r w:rsidRPr="00C4463A">
              <w:rPr>
                <w:sz w:val="22"/>
                <w:szCs w:val="22"/>
              </w:rPr>
              <w:t>21 000 Ft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90A05" w14:textId="7E7B0F40" w:rsidR="00C4463A" w:rsidRPr="00C4463A" w:rsidRDefault="00C4463A" w:rsidP="00C4463A">
            <w:pPr>
              <w:jc w:val="right"/>
              <w:rPr>
                <w:bCs/>
                <w:sz w:val="22"/>
                <w:szCs w:val="22"/>
              </w:rPr>
            </w:pPr>
            <w:r w:rsidRPr="00C4463A">
              <w:rPr>
                <w:sz w:val="22"/>
                <w:szCs w:val="22"/>
              </w:rPr>
              <w:t>6,30%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E5D1B" w14:textId="260FFA3B" w:rsidR="00C4463A" w:rsidRPr="00C4463A" w:rsidRDefault="00C4463A" w:rsidP="00C4463A">
            <w:pPr>
              <w:jc w:val="right"/>
              <w:rPr>
                <w:bCs/>
                <w:sz w:val="22"/>
                <w:szCs w:val="22"/>
              </w:rPr>
            </w:pPr>
            <w:r w:rsidRPr="00C4463A">
              <w:rPr>
                <w:sz w:val="22"/>
                <w:szCs w:val="22"/>
              </w:rPr>
              <w:t>12 600 Ft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95124" w14:textId="5DC38CF4" w:rsidR="00C4463A" w:rsidRPr="00C4463A" w:rsidRDefault="00C4463A" w:rsidP="00C4463A">
            <w:pPr>
              <w:jc w:val="right"/>
              <w:rPr>
                <w:bCs/>
                <w:sz w:val="22"/>
                <w:szCs w:val="22"/>
              </w:rPr>
            </w:pPr>
            <w:r w:rsidRPr="00C4463A">
              <w:rPr>
                <w:sz w:val="22"/>
                <w:szCs w:val="22"/>
              </w:rPr>
              <w:t>2,10%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09789" w14:textId="469EE138" w:rsidR="00C4463A" w:rsidRPr="00C4463A" w:rsidRDefault="00C4463A" w:rsidP="00C4463A">
            <w:pPr>
              <w:jc w:val="right"/>
              <w:rPr>
                <w:bCs/>
                <w:sz w:val="22"/>
                <w:szCs w:val="22"/>
              </w:rPr>
            </w:pPr>
            <w:r w:rsidRPr="00C4463A">
              <w:rPr>
                <w:sz w:val="22"/>
                <w:szCs w:val="22"/>
              </w:rPr>
              <w:t>4 200 Ft</w:t>
            </w:r>
          </w:p>
        </w:tc>
      </w:tr>
    </w:tbl>
    <w:p w14:paraId="2B82AD82" w14:textId="77777777" w:rsidR="005121D6" w:rsidRPr="00E810EE" w:rsidRDefault="005121D6" w:rsidP="005121D6">
      <w:pPr>
        <w:pStyle w:val="Szvegtrzs2"/>
        <w:keepNext/>
        <w:spacing w:before="120" w:after="60"/>
        <w:rPr>
          <w:b/>
          <w:snapToGrid w:val="0"/>
          <w:sz w:val="16"/>
          <w:szCs w:val="16"/>
        </w:rPr>
      </w:pPr>
    </w:p>
    <w:tbl>
      <w:tblPr>
        <w:tblW w:w="60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1"/>
        <w:gridCol w:w="710"/>
      </w:tblGrid>
      <w:tr w:rsidR="00511A54" w:rsidRPr="00011303" w14:paraId="12595BAF" w14:textId="3E166894" w:rsidTr="00E05D66">
        <w:trPr>
          <w:trHeight w:val="315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28F1" w14:textId="77777777" w:rsidR="00511A54" w:rsidRPr="00011303" w:rsidRDefault="00511A54" w:rsidP="00011303">
            <w:pPr>
              <w:rPr>
                <w:b/>
                <w:bCs/>
                <w:szCs w:val="24"/>
                <w:u w:val="single"/>
              </w:rPr>
            </w:pPr>
            <w:r w:rsidRPr="00011303">
              <w:rPr>
                <w:b/>
                <w:bCs/>
                <w:szCs w:val="24"/>
                <w:u w:val="single"/>
              </w:rPr>
              <w:t>Levonások tanulótól: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66A9" w14:textId="77777777" w:rsidR="00511A54" w:rsidRPr="00011303" w:rsidRDefault="00511A54" w:rsidP="00011303">
            <w:pPr>
              <w:rPr>
                <w:rFonts w:ascii="Calibri" w:hAnsi="Calibri"/>
                <w:sz w:val="22"/>
                <w:szCs w:val="22"/>
              </w:rPr>
            </w:pPr>
            <w:r w:rsidRPr="00011303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511A54" w:rsidRPr="00776AD0" w14:paraId="75159EBB" w14:textId="0A4A75E0" w:rsidTr="00E05D66">
        <w:trPr>
          <w:trHeight w:val="315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F203" w14:textId="77777777" w:rsidR="00511A54" w:rsidRPr="00950576" w:rsidRDefault="00511A54" w:rsidP="00011303">
            <w:pPr>
              <w:jc w:val="right"/>
              <w:rPr>
                <w:b/>
                <w:bCs/>
                <w:szCs w:val="24"/>
              </w:rPr>
            </w:pPr>
            <w:r w:rsidRPr="00950576">
              <w:rPr>
                <w:b/>
                <w:bCs/>
                <w:szCs w:val="24"/>
              </w:rPr>
              <w:t xml:space="preserve">SZJA </w:t>
            </w:r>
            <w:r w:rsidRPr="00950576">
              <w:rPr>
                <w:b/>
                <w:bCs/>
                <w:sz w:val="20"/>
              </w:rPr>
              <w:t>(adóterhet nem viselő járandóság)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21BA" w14:textId="77777777" w:rsidR="00511A54" w:rsidRPr="00950576" w:rsidRDefault="00511A54" w:rsidP="00011303">
            <w:pPr>
              <w:jc w:val="center"/>
              <w:rPr>
                <w:szCs w:val="24"/>
              </w:rPr>
            </w:pPr>
            <w:r w:rsidRPr="00950576">
              <w:rPr>
                <w:szCs w:val="24"/>
              </w:rPr>
              <w:t>-</w:t>
            </w:r>
          </w:p>
        </w:tc>
      </w:tr>
      <w:tr w:rsidR="00511A54" w:rsidRPr="00776AD0" w14:paraId="4BE92BBE" w14:textId="30F0CD9C" w:rsidTr="00E05D66">
        <w:trPr>
          <w:trHeight w:val="315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54AF" w14:textId="77777777" w:rsidR="00511A54" w:rsidRPr="00950576" w:rsidRDefault="00511A54" w:rsidP="00011303">
            <w:pPr>
              <w:jc w:val="right"/>
              <w:rPr>
                <w:b/>
                <w:bCs/>
                <w:szCs w:val="24"/>
              </w:rPr>
            </w:pPr>
            <w:r w:rsidRPr="00950576">
              <w:rPr>
                <w:b/>
                <w:bCs/>
                <w:szCs w:val="24"/>
              </w:rPr>
              <w:t>Egészségbiztosítási járulék: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ABF1" w14:textId="77777777" w:rsidR="00511A54" w:rsidRPr="00950576" w:rsidRDefault="00511A54" w:rsidP="00011303">
            <w:pPr>
              <w:jc w:val="center"/>
              <w:rPr>
                <w:b/>
                <w:bCs/>
                <w:szCs w:val="24"/>
              </w:rPr>
            </w:pPr>
            <w:r w:rsidRPr="00950576">
              <w:rPr>
                <w:b/>
                <w:bCs/>
                <w:szCs w:val="24"/>
              </w:rPr>
              <w:t>7%</w:t>
            </w:r>
          </w:p>
        </w:tc>
      </w:tr>
      <w:tr w:rsidR="00511A54" w:rsidRPr="00776AD0" w14:paraId="3B9A1558" w14:textId="7E020943" w:rsidTr="00E05D66">
        <w:trPr>
          <w:trHeight w:val="315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0724" w14:textId="77777777" w:rsidR="00511A54" w:rsidRPr="00950576" w:rsidRDefault="00511A54" w:rsidP="00011303">
            <w:pPr>
              <w:jc w:val="right"/>
              <w:rPr>
                <w:szCs w:val="24"/>
              </w:rPr>
            </w:pPr>
            <w:r w:rsidRPr="00950576">
              <w:rPr>
                <w:szCs w:val="24"/>
              </w:rPr>
              <w:t>természetbeni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D83A" w14:textId="77777777" w:rsidR="00511A54" w:rsidRPr="00950576" w:rsidRDefault="00511A54" w:rsidP="00011303">
            <w:pPr>
              <w:jc w:val="center"/>
              <w:rPr>
                <w:szCs w:val="24"/>
              </w:rPr>
            </w:pPr>
            <w:r w:rsidRPr="00950576">
              <w:rPr>
                <w:szCs w:val="24"/>
              </w:rPr>
              <w:t>4%</w:t>
            </w:r>
          </w:p>
        </w:tc>
      </w:tr>
      <w:tr w:rsidR="00511A54" w:rsidRPr="00776AD0" w14:paraId="3E1BCDEC" w14:textId="020FBDB8" w:rsidTr="00E05D66">
        <w:trPr>
          <w:trHeight w:val="315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9694" w14:textId="77777777" w:rsidR="00511A54" w:rsidRPr="00950576" w:rsidRDefault="00511A54" w:rsidP="00011303">
            <w:pPr>
              <w:jc w:val="right"/>
              <w:rPr>
                <w:szCs w:val="24"/>
              </w:rPr>
            </w:pPr>
            <w:r w:rsidRPr="00950576">
              <w:rPr>
                <w:szCs w:val="24"/>
              </w:rPr>
              <w:t>pénzbeli: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7BCB" w14:textId="77777777" w:rsidR="00511A54" w:rsidRPr="00950576" w:rsidRDefault="00511A54" w:rsidP="00011303">
            <w:pPr>
              <w:jc w:val="center"/>
              <w:rPr>
                <w:szCs w:val="24"/>
              </w:rPr>
            </w:pPr>
            <w:r w:rsidRPr="00950576">
              <w:rPr>
                <w:szCs w:val="24"/>
              </w:rPr>
              <w:t>3%</w:t>
            </w:r>
          </w:p>
        </w:tc>
      </w:tr>
      <w:tr w:rsidR="00511A54" w:rsidRPr="00776AD0" w14:paraId="5D9E89E7" w14:textId="2FEC7207" w:rsidTr="00E05D66">
        <w:trPr>
          <w:trHeight w:val="315"/>
          <w:jc w:val="center"/>
        </w:trPr>
        <w:tc>
          <w:tcPr>
            <w:tcW w:w="5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B2E5" w14:textId="77777777" w:rsidR="00511A54" w:rsidRPr="00950576" w:rsidRDefault="00511A54" w:rsidP="00011303">
            <w:pPr>
              <w:jc w:val="right"/>
              <w:rPr>
                <w:b/>
                <w:bCs/>
                <w:szCs w:val="24"/>
              </w:rPr>
            </w:pPr>
            <w:proofErr w:type="gramStart"/>
            <w:r w:rsidRPr="00950576">
              <w:rPr>
                <w:b/>
                <w:bCs/>
                <w:szCs w:val="24"/>
              </w:rPr>
              <w:t>Nyugdíj járulék</w:t>
            </w:r>
            <w:proofErr w:type="gramEnd"/>
            <w:r w:rsidRPr="00950576">
              <w:rPr>
                <w:b/>
                <w:bCs/>
                <w:szCs w:val="24"/>
              </w:rPr>
              <w:t xml:space="preserve"> / </w:t>
            </w:r>
            <w:proofErr w:type="spellStart"/>
            <w:r w:rsidRPr="00950576">
              <w:rPr>
                <w:b/>
                <w:bCs/>
                <w:szCs w:val="24"/>
              </w:rPr>
              <w:t>Mnypt</w:t>
            </w:r>
            <w:proofErr w:type="spellEnd"/>
            <w:r w:rsidRPr="00950576">
              <w:rPr>
                <w:b/>
                <w:bCs/>
                <w:szCs w:val="24"/>
              </w:rPr>
              <w:t xml:space="preserve"> tagdíj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E510" w14:textId="77777777" w:rsidR="00511A54" w:rsidRPr="00950576" w:rsidRDefault="00511A54" w:rsidP="00011303">
            <w:pPr>
              <w:jc w:val="center"/>
              <w:rPr>
                <w:b/>
                <w:bCs/>
                <w:szCs w:val="24"/>
              </w:rPr>
            </w:pPr>
            <w:r w:rsidRPr="00950576">
              <w:rPr>
                <w:b/>
                <w:bCs/>
                <w:szCs w:val="24"/>
              </w:rPr>
              <w:t>10%</w:t>
            </w:r>
          </w:p>
        </w:tc>
      </w:tr>
      <w:tr w:rsidR="00511A54" w:rsidRPr="00776AD0" w14:paraId="77627B31" w14:textId="3ED948BD" w:rsidTr="00E05D66">
        <w:trPr>
          <w:trHeight w:val="315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D3CC2" w14:textId="77777777" w:rsidR="00511A54" w:rsidRPr="00950576" w:rsidRDefault="00511A54" w:rsidP="00011303">
            <w:pPr>
              <w:jc w:val="right"/>
              <w:rPr>
                <w:b/>
                <w:bCs/>
                <w:szCs w:val="24"/>
              </w:rPr>
            </w:pPr>
            <w:r w:rsidRPr="00950576">
              <w:rPr>
                <w:b/>
                <w:bCs/>
                <w:szCs w:val="24"/>
              </w:rPr>
              <w:t>Levonások összesen: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B026" w14:textId="77777777" w:rsidR="00511A54" w:rsidRPr="00950576" w:rsidRDefault="00511A54" w:rsidP="00011303">
            <w:pPr>
              <w:jc w:val="center"/>
              <w:rPr>
                <w:b/>
                <w:bCs/>
                <w:szCs w:val="24"/>
              </w:rPr>
            </w:pPr>
            <w:r w:rsidRPr="00950576">
              <w:rPr>
                <w:b/>
                <w:bCs/>
                <w:szCs w:val="24"/>
              </w:rPr>
              <w:t>17%</w:t>
            </w:r>
          </w:p>
        </w:tc>
      </w:tr>
      <w:tr w:rsidR="00511A54" w:rsidRPr="00776AD0" w14:paraId="2CE7AC9C" w14:textId="0FC90AE6" w:rsidTr="00E05D66">
        <w:trPr>
          <w:trHeight w:val="300"/>
          <w:jc w:val="center"/>
        </w:trPr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FB64" w14:textId="77777777" w:rsidR="00511A54" w:rsidRPr="00776AD0" w:rsidRDefault="00511A54" w:rsidP="00011303">
            <w:pPr>
              <w:jc w:val="center"/>
              <w:rPr>
                <w:b/>
                <w:bCs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F715" w14:textId="77777777" w:rsidR="00511A54" w:rsidRPr="00776AD0" w:rsidRDefault="00511A54" w:rsidP="00011303">
            <w:pPr>
              <w:rPr>
                <w:color w:val="auto"/>
                <w:sz w:val="20"/>
                <w:highlight w:val="yellow"/>
              </w:rPr>
            </w:pPr>
          </w:p>
        </w:tc>
      </w:tr>
      <w:tr w:rsidR="00511A54" w:rsidRPr="00A8494F" w14:paraId="2F23AA6F" w14:textId="461A978E" w:rsidTr="00E05D66">
        <w:trPr>
          <w:trHeight w:val="315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9731" w14:textId="77777777" w:rsidR="00511A54" w:rsidRPr="00A8494F" w:rsidRDefault="00511A54" w:rsidP="00011303">
            <w:pPr>
              <w:rPr>
                <w:b/>
                <w:bCs/>
                <w:szCs w:val="24"/>
                <w:u w:val="single"/>
              </w:rPr>
            </w:pPr>
            <w:r w:rsidRPr="00A8494F">
              <w:rPr>
                <w:b/>
                <w:bCs/>
                <w:szCs w:val="24"/>
                <w:u w:val="single"/>
              </w:rPr>
              <w:t>Munkáltató által fizetendő járulékok: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0751" w14:textId="77777777" w:rsidR="00511A54" w:rsidRPr="00A8494F" w:rsidRDefault="00511A54" w:rsidP="00011303">
            <w:pPr>
              <w:rPr>
                <w:rFonts w:ascii="Calibri" w:hAnsi="Calibri"/>
                <w:sz w:val="22"/>
                <w:szCs w:val="22"/>
              </w:rPr>
            </w:pPr>
            <w:r w:rsidRPr="00A8494F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E05D66" w:rsidRPr="00011303" w14:paraId="52954B48" w14:textId="5F1A985E" w:rsidTr="00E05D66">
        <w:trPr>
          <w:trHeight w:val="315"/>
          <w:jc w:val="center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803C48" w14:textId="30EF51E5" w:rsidR="00E05D66" w:rsidRPr="00011303" w:rsidRDefault="00E05D66" w:rsidP="00CB2A6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2021. július 10-e után kifizetett díjazások után nem kell szociális hozzájárulási adót fizetni!</w:t>
            </w:r>
          </w:p>
        </w:tc>
      </w:tr>
    </w:tbl>
    <w:p w14:paraId="05F7635E" w14:textId="77777777" w:rsidR="00AB29AE" w:rsidRPr="00A3309B" w:rsidRDefault="00AB29AE" w:rsidP="00566BB5">
      <w:pPr>
        <w:pStyle w:val="Szvegtrzs2"/>
        <w:numPr>
          <w:ilvl w:val="1"/>
          <w:numId w:val="14"/>
        </w:numPr>
        <w:spacing w:before="120" w:after="60"/>
        <w:ind w:left="709" w:hanging="357"/>
        <w:rPr>
          <w:b/>
          <w:snapToGrid w:val="0"/>
          <w:sz w:val="24"/>
          <w:szCs w:val="24"/>
        </w:rPr>
      </w:pPr>
      <w:r w:rsidRPr="00A3309B">
        <w:rPr>
          <w:b/>
          <w:snapToGrid w:val="0"/>
          <w:sz w:val="24"/>
          <w:szCs w:val="24"/>
        </w:rPr>
        <w:t>A tanulói pénzbeli juttatás emelését az alábbiak szerint kell végrehajtani:</w:t>
      </w:r>
    </w:p>
    <w:p w14:paraId="7EABC185" w14:textId="77777777" w:rsidR="00511022" w:rsidRDefault="00AB29AE" w:rsidP="005F6C70">
      <w:pPr>
        <w:spacing w:after="60"/>
        <w:ind w:left="709" w:right="150"/>
        <w:jc w:val="both"/>
        <w:rPr>
          <w:color w:val="auto"/>
          <w:szCs w:val="24"/>
        </w:rPr>
      </w:pPr>
      <w:bookmarkStart w:id="0" w:name="pr569"/>
      <w:bookmarkEnd w:id="0"/>
      <w:r w:rsidRPr="00AB29AE">
        <w:rPr>
          <w:b/>
          <w:bCs/>
          <w:color w:val="auto"/>
          <w:szCs w:val="24"/>
        </w:rPr>
        <w:t xml:space="preserve">63. § </w:t>
      </w:r>
      <w:r w:rsidR="009B46E9" w:rsidRPr="009B46E9">
        <w:rPr>
          <w:color w:val="auto"/>
          <w:szCs w:val="24"/>
        </w:rPr>
        <w:t xml:space="preserve">(3) A tanulmányi kötelezettségének eredményesen eleget tett tanuló pénzbeli juttatását a szakképzési évfolyam további féléveiben a tanulószerződésben meghatározott szempontok </w:t>
      </w:r>
      <w:r w:rsidR="00511022">
        <w:rPr>
          <w:color w:val="auto"/>
          <w:szCs w:val="24"/>
        </w:rPr>
        <w:t>figyelembevételével emelni kell:</w:t>
      </w:r>
    </w:p>
    <w:p w14:paraId="1E2C0A3F" w14:textId="77777777" w:rsidR="00511022" w:rsidRDefault="009B46E9" w:rsidP="005F6C70">
      <w:pPr>
        <w:numPr>
          <w:ilvl w:val="0"/>
          <w:numId w:val="15"/>
        </w:numPr>
        <w:ind w:left="1417" w:right="147" w:hanging="357"/>
        <w:jc w:val="both"/>
        <w:rPr>
          <w:color w:val="auto"/>
          <w:szCs w:val="24"/>
        </w:rPr>
      </w:pPr>
      <w:r w:rsidRPr="009B46E9">
        <w:rPr>
          <w:color w:val="auto"/>
          <w:szCs w:val="24"/>
        </w:rPr>
        <w:t>a ta</w:t>
      </w:r>
      <w:r w:rsidR="00511022">
        <w:rPr>
          <w:color w:val="auto"/>
          <w:szCs w:val="24"/>
        </w:rPr>
        <w:t>nuló tanulmányi előmenetelének,</w:t>
      </w:r>
    </w:p>
    <w:p w14:paraId="1A91E157" w14:textId="77777777" w:rsidR="00511022" w:rsidRDefault="009B46E9" w:rsidP="005F6C70">
      <w:pPr>
        <w:numPr>
          <w:ilvl w:val="0"/>
          <w:numId w:val="15"/>
        </w:numPr>
        <w:ind w:left="1417" w:right="147" w:hanging="357"/>
        <w:jc w:val="both"/>
        <w:rPr>
          <w:color w:val="auto"/>
          <w:szCs w:val="24"/>
        </w:rPr>
      </w:pPr>
      <w:r w:rsidRPr="009B46E9">
        <w:rPr>
          <w:color w:val="auto"/>
          <w:szCs w:val="24"/>
        </w:rPr>
        <w:t xml:space="preserve">a gyakorlati képzés </w:t>
      </w:r>
      <w:r w:rsidR="00511022">
        <w:rPr>
          <w:color w:val="auto"/>
          <w:szCs w:val="24"/>
        </w:rPr>
        <w:t>során nyújtott teljesítményének</w:t>
      </w:r>
    </w:p>
    <w:p w14:paraId="697E80E6" w14:textId="77777777" w:rsidR="009B46E9" w:rsidRPr="009B46E9" w:rsidRDefault="009B46E9" w:rsidP="005F6C70">
      <w:pPr>
        <w:numPr>
          <w:ilvl w:val="0"/>
          <w:numId w:val="15"/>
        </w:numPr>
        <w:ind w:left="1417" w:right="147" w:hanging="357"/>
        <w:jc w:val="both"/>
        <w:rPr>
          <w:color w:val="auto"/>
          <w:szCs w:val="24"/>
        </w:rPr>
      </w:pPr>
      <w:r w:rsidRPr="009B46E9">
        <w:rPr>
          <w:color w:val="auto"/>
          <w:szCs w:val="24"/>
        </w:rPr>
        <w:t>és szorgalmának figyelembevételével.</w:t>
      </w:r>
    </w:p>
    <w:p w14:paraId="3523DD88" w14:textId="77777777" w:rsidR="00963E31" w:rsidRPr="00436744" w:rsidRDefault="007E4BBC" w:rsidP="00B17850">
      <w:pPr>
        <w:spacing w:after="60"/>
        <w:ind w:left="709" w:right="150"/>
        <w:jc w:val="both"/>
        <w:rPr>
          <w:i/>
          <w:color w:val="auto"/>
          <w:szCs w:val="24"/>
        </w:rPr>
      </w:pPr>
      <w:r>
        <w:rPr>
          <w:b/>
          <w:bCs/>
          <w:i/>
          <w:color w:val="auto"/>
          <w:szCs w:val="24"/>
        </w:rPr>
        <w:t>A</w:t>
      </w:r>
      <w:r w:rsidR="00963E31" w:rsidRPr="00436744">
        <w:rPr>
          <w:b/>
          <w:bCs/>
          <w:i/>
          <w:color w:val="auto"/>
          <w:szCs w:val="24"/>
        </w:rPr>
        <w:t xml:space="preserve"> tanulói juttatás emelésére von</w:t>
      </w:r>
      <w:r w:rsidR="00F5172A" w:rsidRPr="00436744">
        <w:rPr>
          <w:b/>
          <w:bCs/>
          <w:i/>
          <w:color w:val="auto"/>
          <w:szCs w:val="24"/>
        </w:rPr>
        <w:t>at</w:t>
      </w:r>
      <w:r w:rsidR="00963E31" w:rsidRPr="00436744">
        <w:rPr>
          <w:b/>
          <w:bCs/>
          <w:i/>
          <w:color w:val="auto"/>
          <w:szCs w:val="24"/>
        </w:rPr>
        <w:t>kozó szabályzat</w:t>
      </w:r>
      <w:r w:rsidR="00B41255" w:rsidRPr="00436744">
        <w:rPr>
          <w:b/>
          <w:bCs/>
          <w:i/>
          <w:color w:val="auto"/>
          <w:szCs w:val="24"/>
        </w:rPr>
        <w:t>ot</w:t>
      </w:r>
      <w:r w:rsidR="00963E31" w:rsidRPr="00436744">
        <w:rPr>
          <w:b/>
          <w:bCs/>
          <w:i/>
          <w:color w:val="auto"/>
          <w:szCs w:val="24"/>
        </w:rPr>
        <w:t xml:space="preserve"> a szervezeten belül, tanulószerződéssel rendelkező valamennyi tanulóra vonatkozó</w:t>
      </w:r>
      <w:r w:rsidR="00B41255" w:rsidRPr="00436744">
        <w:rPr>
          <w:b/>
          <w:bCs/>
          <w:i/>
          <w:color w:val="auto"/>
          <w:szCs w:val="24"/>
        </w:rPr>
        <w:t>an</w:t>
      </w:r>
      <w:r w:rsidR="00963E31" w:rsidRPr="00436744">
        <w:rPr>
          <w:b/>
          <w:bCs/>
          <w:i/>
          <w:color w:val="auto"/>
          <w:szCs w:val="24"/>
        </w:rPr>
        <w:t xml:space="preserve"> egységesen kell alkalmazni</w:t>
      </w:r>
      <w:r w:rsidR="00695FE3" w:rsidRPr="00436744">
        <w:rPr>
          <w:b/>
          <w:bCs/>
          <w:i/>
          <w:color w:val="auto"/>
          <w:szCs w:val="24"/>
        </w:rPr>
        <w:t>!</w:t>
      </w:r>
    </w:p>
    <w:p w14:paraId="3BF68C6A" w14:textId="77777777" w:rsidR="00AB29AE" w:rsidRPr="00A3309B" w:rsidRDefault="00AB29AE" w:rsidP="00566BB5">
      <w:pPr>
        <w:pStyle w:val="Szvegtrzs2"/>
        <w:numPr>
          <w:ilvl w:val="1"/>
          <w:numId w:val="14"/>
        </w:numPr>
        <w:spacing w:before="120" w:after="60"/>
        <w:ind w:left="709" w:hanging="357"/>
        <w:rPr>
          <w:b/>
          <w:snapToGrid w:val="0"/>
          <w:sz w:val="24"/>
          <w:szCs w:val="24"/>
        </w:rPr>
      </w:pPr>
      <w:r w:rsidRPr="00A3309B">
        <w:rPr>
          <w:b/>
          <w:snapToGrid w:val="0"/>
          <w:sz w:val="24"/>
          <w:szCs w:val="24"/>
        </w:rPr>
        <w:t>A tanulói juttatás csökkentése:</w:t>
      </w:r>
    </w:p>
    <w:p w14:paraId="7C758875" w14:textId="77777777" w:rsidR="009B46E9" w:rsidRPr="009B46E9" w:rsidRDefault="00786A74" w:rsidP="005F6C70">
      <w:pPr>
        <w:spacing w:after="60"/>
        <w:ind w:left="709" w:right="150"/>
        <w:jc w:val="both"/>
        <w:rPr>
          <w:color w:val="auto"/>
          <w:szCs w:val="24"/>
        </w:rPr>
      </w:pPr>
      <w:r w:rsidRPr="009B46E9">
        <w:rPr>
          <w:color w:val="auto"/>
          <w:szCs w:val="24"/>
        </w:rPr>
        <w:t xml:space="preserve">63. § </w:t>
      </w:r>
      <w:r w:rsidR="009B46E9" w:rsidRPr="009B46E9">
        <w:rPr>
          <w:color w:val="auto"/>
          <w:szCs w:val="24"/>
        </w:rPr>
        <w:t xml:space="preserve">(4) Ha a tanuló elégtelen tanulmányi eredménye miatt </w:t>
      </w:r>
      <w:r w:rsidR="009B46E9" w:rsidRPr="00280F8A">
        <w:rPr>
          <w:b/>
          <w:i/>
          <w:color w:val="auto"/>
          <w:szCs w:val="24"/>
        </w:rPr>
        <w:t>évismétlésre</w:t>
      </w:r>
      <w:r w:rsidR="009B46E9" w:rsidRPr="009B46E9">
        <w:rPr>
          <w:color w:val="auto"/>
          <w:szCs w:val="24"/>
        </w:rPr>
        <w:t xml:space="preserve"> köteles, pénzbeli juttatásának havi mértéke a megismételt szakképzési évfolyam első félévében az előző félévre megállapított pénzbeli juttatás fele. A megismételt évfolyam második félévében fizetendő tanulói juttatást a (3) bekezdés alapján kell megállapítani. A további félévekben - az újabb tanévismétlés esetét kivéve - a pénzbeli juttatás mértékének megállapítására a (2) és (3) bekezdés az irányadó. A szakképző iskola az évfolyamismétlő tanulószerződéses tanuló nevét és oktatási azonosítóját minden év szeptember 15-éig megküldi a nyilvántartást vezető szervnek.</w:t>
      </w:r>
    </w:p>
    <w:p w14:paraId="4400FB6C" w14:textId="77777777" w:rsidR="009B46E9" w:rsidRDefault="009B46E9" w:rsidP="005F6C70">
      <w:pPr>
        <w:spacing w:after="60"/>
        <w:ind w:left="709" w:right="150"/>
        <w:jc w:val="both"/>
        <w:rPr>
          <w:color w:val="auto"/>
          <w:szCs w:val="24"/>
        </w:rPr>
      </w:pPr>
      <w:r w:rsidRPr="009B46E9">
        <w:rPr>
          <w:color w:val="auto"/>
          <w:szCs w:val="24"/>
        </w:rPr>
        <w:t xml:space="preserve">(5) Ha a tanuló a </w:t>
      </w:r>
      <w:r w:rsidRPr="00280F8A">
        <w:rPr>
          <w:b/>
          <w:i/>
          <w:color w:val="auto"/>
          <w:szCs w:val="24"/>
        </w:rPr>
        <w:t>befejező szakképzési évfolyamon</w:t>
      </w:r>
      <w:r w:rsidRPr="009B46E9">
        <w:rPr>
          <w:color w:val="auto"/>
          <w:szCs w:val="24"/>
        </w:rPr>
        <w:t xml:space="preserve"> az évfolyamra előírt tanulmányi követelményeket nem teljesíti, a tanítási év utolsó tanítási napját követő naptól a tanulószerződés alapján tanulói juttatásra nem jogosult. Ha a tanuló elégtelen tanulmányi eredménye miatt évismétlésre köteles, a következő tanév első tanítási napjától a (4) bekezdés szerint foglaltakat kell alkalmazni.</w:t>
      </w:r>
    </w:p>
    <w:p w14:paraId="74BA2F14" w14:textId="77777777" w:rsidR="00AB29AE" w:rsidRPr="00A3309B" w:rsidRDefault="003055B8" w:rsidP="00566BB5">
      <w:pPr>
        <w:pStyle w:val="Szvegtrzs2"/>
        <w:keepNext/>
        <w:numPr>
          <w:ilvl w:val="1"/>
          <w:numId w:val="14"/>
        </w:numPr>
        <w:spacing w:after="60"/>
        <w:ind w:left="709" w:hanging="357"/>
        <w:rPr>
          <w:b/>
          <w:snapToGrid w:val="0"/>
          <w:sz w:val="24"/>
          <w:szCs w:val="24"/>
        </w:rPr>
      </w:pPr>
      <w:r w:rsidRPr="00A3309B">
        <w:rPr>
          <w:b/>
          <w:snapToGrid w:val="0"/>
          <w:sz w:val="24"/>
          <w:szCs w:val="24"/>
        </w:rPr>
        <w:lastRenderedPageBreak/>
        <w:t>A tanulói juttatás kifizetése</w:t>
      </w:r>
    </w:p>
    <w:p w14:paraId="25AD1218" w14:textId="77777777" w:rsidR="00144C81" w:rsidRPr="00144C81" w:rsidRDefault="00155899" w:rsidP="005F6C70">
      <w:pPr>
        <w:spacing w:after="60"/>
        <w:ind w:left="709" w:right="150"/>
        <w:jc w:val="both"/>
        <w:rPr>
          <w:color w:val="auto"/>
          <w:szCs w:val="24"/>
        </w:rPr>
      </w:pPr>
      <w:r w:rsidRPr="00144C81">
        <w:rPr>
          <w:color w:val="auto"/>
          <w:szCs w:val="24"/>
        </w:rPr>
        <w:t xml:space="preserve">63. § </w:t>
      </w:r>
      <w:r w:rsidR="00144C81" w:rsidRPr="00144C81">
        <w:rPr>
          <w:color w:val="auto"/>
          <w:szCs w:val="24"/>
        </w:rPr>
        <w:t>(6) A 48. §</w:t>
      </w:r>
      <w:proofErr w:type="spellStart"/>
      <w:r w:rsidR="00144C81" w:rsidRPr="00144C81">
        <w:rPr>
          <w:color w:val="auto"/>
          <w:szCs w:val="24"/>
        </w:rPr>
        <w:t>-ban</w:t>
      </w:r>
      <w:proofErr w:type="spellEnd"/>
      <w:r w:rsidR="00144C81" w:rsidRPr="00144C81">
        <w:rPr>
          <w:color w:val="auto"/>
          <w:szCs w:val="24"/>
        </w:rPr>
        <w:t xml:space="preserve"> foglaltakon túl a tanulói pénzbeli juttatás kifizetésének legkésőbbi időpontját, a tanulói pénzbeli juttatásból történő terhek levonására vonatkozó tájékoztatás a tanulói pénzbeli juttatással kapcsolatos valamennyi lényeges körülményt a tanulószerződésben kell rögzíteni.</w:t>
      </w:r>
    </w:p>
    <w:p w14:paraId="7B9BF80F" w14:textId="77777777" w:rsidR="00144C81" w:rsidRPr="00144C81" w:rsidRDefault="00144C81" w:rsidP="005F6C70">
      <w:pPr>
        <w:spacing w:after="60"/>
        <w:ind w:left="709" w:right="150"/>
        <w:jc w:val="both"/>
        <w:rPr>
          <w:color w:val="auto"/>
          <w:szCs w:val="24"/>
        </w:rPr>
      </w:pPr>
      <w:bookmarkStart w:id="1" w:name="pr581"/>
      <w:bookmarkEnd w:id="1"/>
      <w:r w:rsidRPr="00144C81">
        <w:rPr>
          <w:color w:val="auto"/>
          <w:szCs w:val="24"/>
        </w:rPr>
        <w:t xml:space="preserve">(7) A tanulószerződéses tanuló pénzbeli juttatását a tanuló részére </w:t>
      </w:r>
      <w:r w:rsidRPr="00280F8A">
        <w:rPr>
          <w:b/>
          <w:i/>
          <w:color w:val="auto"/>
          <w:szCs w:val="24"/>
        </w:rPr>
        <w:t>csak banki átutalással vagy a fizetési számlára történő befizetéssel lehet teljesíteni</w:t>
      </w:r>
      <w:r w:rsidRPr="00144C81">
        <w:rPr>
          <w:color w:val="auto"/>
          <w:szCs w:val="24"/>
        </w:rPr>
        <w:t>. Amennyiben a tanuló nem rendelkezik saját fizetési számlával, a banki átutalás, befizetés teljesíthető a tanulói pénzbeli juttatásnak a tanuló szülőjének, gyámjának a bankszámlájára történő átutalással, befizetéssel is.</w:t>
      </w:r>
    </w:p>
    <w:p w14:paraId="29885362" w14:textId="77777777" w:rsidR="00144C81" w:rsidRPr="00144C81" w:rsidRDefault="00144C81" w:rsidP="005F6C70">
      <w:pPr>
        <w:spacing w:after="60"/>
        <w:ind w:left="709" w:right="150"/>
        <w:jc w:val="both"/>
        <w:rPr>
          <w:color w:val="auto"/>
          <w:szCs w:val="24"/>
        </w:rPr>
      </w:pPr>
      <w:bookmarkStart w:id="2" w:name="64"/>
      <w:bookmarkStart w:id="3" w:name="pr582"/>
      <w:bookmarkEnd w:id="2"/>
      <w:bookmarkEnd w:id="3"/>
      <w:r w:rsidRPr="00144C81">
        <w:rPr>
          <w:color w:val="auto"/>
          <w:szCs w:val="24"/>
        </w:rPr>
        <w:t>64. § (1) A tanulót a tanulói pénzbeli juttatás a tanulószerződés alapján - a (2) bekezdésben foglalt kivétellel - a tanulószerződés hatálybalépésének napjától, teljes hónapra illeti meg. A tanulói pénzbeli juttatás összegét a tanuló igazolatlan mulasztásával arányosan - a tanulókat megillető juttatások részletes szabályairól szóló rendeletben meghatározottak szerint - csökkenteni kell.</w:t>
      </w:r>
    </w:p>
    <w:p w14:paraId="6DF39ADC" w14:textId="77777777" w:rsidR="00144C81" w:rsidRPr="00144C81" w:rsidRDefault="00144C81" w:rsidP="005F6C70">
      <w:pPr>
        <w:spacing w:after="60"/>
        <w:ind w:left="709" w:right="150"/>
        <w:jc w:val="both"/>
        <w:rPr>
          <w:color w:val="auto"/>
          <w:szCs w:val="24"/>
        </w:rPr>
      </w:pPr>
      <w:bookmarkStart w:id="4" w:name="pr583"/>
      <w:bookmarkEnd w:id="4"/>
      <w:r w:rsidRPr="00144C81">
        <w:rPr>
          <w:color w:val="auto"/>
          <w:szCs w:val="24"/>
        </w:rPr>
        <w:t xml:space="preserve">(2) </w:t>
      </w:r>
      <w:r w:rsidRPr="00AC258E">
        <w:rPr>
          <w:b/>
          <w:color w:val="auto"/>
          <w:szCs w:val="24"/>
        </w:rPr>
        <w:t>Ha a tanulószerződés</w:t>
      </w:r>
      <w:r w:rsidRPr="00144C81">
        <w:rPr>
          <w:color w:val="auto"/>
          <w:szCs w:val="24"/>
        </w:rPr>
        <w:t xml:space="preserve"> a tanév megkezdése után, </w:t>
      </w:r>
      <w:r w:rsidRPr="00AC258E">
        <w:rPr>
          <w:b/>
          <w:color w:val="auto"/>
          <w:szCs w:val="24"/>
        </w:rPr>
        <w:t>hónap közben jön létre</w:t>
      </w:r>
      <w:r w:rsidRPr="00144C81">
        <w:rPr>
          <w:color w:val="auto"/>
          <w:szCs w:val="24"/>
        </w:rPr>
        <w:t xml:space="preserve"> vagy szűnik meg, </w:t>
      </w:r>
      <w:r w:rsidRPr="00AC258E">
        <w:rPr>
          <w:b/>
          <w:color w:val="auto"/>
          <w:szCs w:val="24"/>
        </w:rPr>
        <w:t>a tanulót a tanulói pénzbeli juttatás időarányos része illeti meg</w:t>
      </w:r>
      <w:r w:rsidRPr="00144C81">
        <w:rPr>
          <w:color w:val="auto"/>
          <w:szCs w:val="24"/>
        </w:rPr>
        <w:t>.</w:t>
      </w:r>
    </w:p>
    <w:p w14:paraId="3588D5F8" w14:textId="77777777" w:rsidR="00144C81" w:rsidRPr="00144C81" w:rsidRDefault="00144C81" w:rsidP="005F6C70">
      <w:pPr>
        <w:spacing w:after="60"/>
        <w:ind w:left="709" w:right="150"/>
        <w:jc w:val="both"/>
        <w:rPr>
          <w:color w:val="auto"/>
          <w:szCs w:val="24"/>
        </w:rPr>
      </w:pPr>
      <w:bookmarkStart w:id="5" w:name="pr584"/>
      <w:bookmarkEnd w:id="5"/>
      <w:r w:rsidRPr="00144C81">
        <w:rPr>
          <w:color w:val="auto"/>
          <w:szCs w:val="24"/>
        </w:rPr>
        <w:t>(3) A tanulót a tanulói pénzbeli juttatás a tanulószerződés alapján a tanév szorgalmi időszakot követő időtartamára, július és augusztus hónapra is megilleti. A befejező szakképzési évfolyamon a tanulót a tanulói pénzbeli juttatás a tanulmányok befejezését követő első komplex szakmai vizsga utolsó napjáig illeti meg.</w:t>
      </w:r>
    </w:p>
    <w:p w14:paraId="5D85623C" w14:textId="77777777" w:rsidR="00144C81" w:rsidRPr="00144C81" w:rsidRDefault="00144C81" w:rsidP="005F6C70">
      <w:pPr>
        <w:spacing w:after="60"/>
        <w:ind w:left="709" w:right="150"/>
        <w:jc w:val="both"/>
        <w:rPr>
          <w:color w:val="auto"/>
          <w:szCs w:val="24"/>
        </w:rPr>
      </w:pPr>
      <w:bookmarkStart w:id="6" w:name="pr585"/>
      <w:bookmarkEnd w:id="6"/>
      <w:r w:rsidRPr="00144C81">
        <w:rPr>
          <w:color w:val="auto"/>
          <w:szCs w:val="24"/>
        </w:rPr>
        <w:t>(4) A tanulót a 67. § (1) bekezdése alapján megillető betegszabadság időtartamára tanulói pénzbeli juttatásának hetven százaléka illeti meg.</w:t>
      </w:r>
    </w:p>
    <w:p w14:paraId="61167B26" w14:textId="77777777" w:rsidR="00144C81" w:rsidRPr="00144C81" w:rsidRDefault="00144C81" w:rsidP="005F6C70">
      <w:pPr>
        <w:spacing w:after="60"/>
        <w:ind w:left="709" w:right="150"/>
        <w:jc w:val="both"/>
        <w:rPr>
          <w:color w:val="auto"/>
          <w:szCs w:val="24"/>
        </w:rPr>
      </w:pPr>
      <w:bookmarkStart w:id="7" w:name="pr586"/>
      <w:bookmarkEnd w:id="7"/>
      <w:r w:rsidRPr="00144C81">
        <w:rPr>
          <w:color w:val="auto"/>
          <w:szCs w:val="24"/>
        </w:rPr>
        <w:t>(5) A tanulói pénzbeli juttatást utólag, a munka törvénykönyvéről szóló törvény szabályai figyelembevételével kell kifizetni a tanuló részére.</w:t>
      </w:r>
    </w:p>
    <w:p w14:paraId="367F5B77" w14:textId="77777777" w:rsidR="00144C81" w:rsidRPr="00144C81" w:rsidRDefault="00144C81" w:rsidP="005F6C70">
      <w:pPr>
        <w:spacing w:after="60"/>
        <w:ind w:left="709" w:right="150"/>
        <w:jc w:val="both"/>
        <w:rPr>
          <w:color w:val="auto"/>
          <w:szCs w:val="24"/>
        </w:rPr>
      </w:pPr>
      <w:r w:rsidRPr="00144C81">
        <w:rPr>
          <w:color w:val="auto"/>
          <w:szCs w:val="24"/>
        </w:rPr>
        <w:t>(6) A tanuló részére járó tanulói pénzbeli juttatásból levonásnak csak jogszabály, végrehajtható határozat vagy a tanuló hozzájárulása alapján van helye. A levonásra a munka törvénykönyvéről szóló törvénynek a munkabérből történő levonásra vonatkozó szabályait kell alkalmazni.</w:t>
      </w:r>
    </w:p>
    <w:p w14:paraId="4EE4A4F8" w14:textId="77777777" w:rsidR="00144C81" w:rsidRDefault="00144C81" w:rsidP="005F6C70">
      <w:pPr>
        <w:spacing w:after="60"/>
        <w:ind w:left="709" w:right="150"/>
        <w:jc w:val="both"/>
        <w:rPr>
          <w:color w:val="auto"/>
          <w:szCs w:val="24"/>
        </w:rPr>
      </w:pPr>
      <w:r w:rsidRPr="00144C81">
        <w:rPr>
          <w:color w:val="auto"/>
          <w:szCs w:val="24"/>
        </w:rPr>
        <w:t>(7) Jogalap nélküli kifizetés esetén a tanulói pénzbeli juttatást a tanulótól a munka törvénykönyvéről szóló törvényben szabályozott módon lehet visszakövetelni.</w:t>
      </w:r>
    </w:p>
    <w:p w14:paraId="34999589" w14:textId="77777777" w:rsidR="00155899" w:rsidRPr="00A3309B" w:rsidRDefault="00155899" w:rsidP="00566BB5">
      <w:pPr>
        <w:pStyle w:val="Szvegtrzs2"/>
        <w:numPr>
          <w:ilvl w:val="1"/>
          <w:numId w:val="14"/>
        </w:numPr>
        <w:spacing w:before="120" w:after="60"/>
        <w:ind w:left="709" w:hanging="357"/>
        <w:rPr>
          <w:b/>
          <w:snapToGrid w:val="0"/>
          <w:sz w:val="24"/>
          <w:szCs w:val="24"/>
        </w:rPr>
      </w:pPr>
      <w:r w:rsidRPr="00A3309B">
        <w:rPr>
          <w:b/>
          <w:snapToGrid w:val="0"/>
          <w:sz w:val="24"/>
          <w:szCs w:val="24"/>
        </w:rPr>
        <w:t>A betegszabadság</w:t>
      </w:r>
    </w:p>
    <w:p w14:paraId="030A81A3" w14:textId="77777777" w:rsidR="00144C81" w:rsidRPr="00144C81" w:rsidRDefault="00144C81" w:rsidP="005F6C70">
      <w:pPr>
        <w:spacing w:after="60"/>
        <w:ind w:left="709" w:right="150"/>
        <w:jc w:val="both"/>
        <w:rPr>
          <w:color w:val="auto"/>
          <w:szCs w:val="24"/>
        </w:rPr>
      </w:pPr>
      <w:bookmarkStart w:id="8" w:name="pr577"/>
      <w:bookmarkEnd w:id="8"/>
      <w:r w:rsidRPr="00144C81">
        <w:rPr>
          <w:color w:val="auto"/>
          <w:szCs w:val="24"/>
        </w:rPr>
        <w:t xml:space="preserve">67. § (1) A tanulót a tanulószerződés alapján a betegsége idejére a munka törvénykönyvéről szóló törvény alapján </w:t>
      </w:r>
      <w:r w:rsidRPr="00280F8A">
        <w:rPr>
          <w:b/>
          <w:i/>
          <w:color w:val="auto"/>
          <w:szCs w:val="24"/>
        </w:rPr>
        <w:t>tíz nap betegszabadság</w:t>
      </w:r>
      <w:r w:rsidRPr="00144C81">
        <w:rPr>
          <w:color w:val="auto"/>
          <w:szCs w:val="24"/>
        </w:rPr>
        <w:t xml:space="preserve"> illeti meg. A tanuló a betegszabadságot meghaladó betegsége idejére a társadalombiztosítási jogszabályok szerint </w:t>
      </w:r>
      <w:r w:rsidRPr="00280F8A">
        <w:rPr>
          <w:b/>
          <w:i/>
          <w:color w:val="auto"/>
          <w:szCs w:val="24"/>
        </w:rPr>
        <w:t>táppénzre jogosult</w:t>
      </w:r>
      <w:r w:rsidRPr="00144C81">
        <w:rPr>
          <w:color w:val="auto"/>
          <w:szCs w:val="24"/>
        </w:rPr>
        <w:t>. A betegszabadságra egyebekben a munka törvénykönyvéről szóló törvény szabályait kell alkalmazni.</w:t>
      </w:r>
    </w:p>
    <w:p w14:paraId="451C0E06" w14:textId="77777777" w:rsidR="00144C81" w:rsidRPr="00144C81" w:rsidRDefault="00144C81" w:rsidP="005F6C70">
      <w:pPr>
        <w:spacing w:after="60"/>
        <w:ind w:left="709" w:right="150"/>
        <w:jc w:val="both"/>
        <w:rPr>
          <w:color w:val="auto"/>
          <w:szCs w:val="24"/>
        </w:rPr>
      </w:pPr>
      <w:r w:rsidRPr="00144C81">
        <w:rPr>
          <w:color w:val="auto"/>
          <w:szCs w:val="24"/>
        </w:rPr>
        <w:t>(2) Üzemi baleset és foglalkozási betegség esetén a gyakorlati képzésen tanulószerződés alapján részt vevő tanuló részére a társadalombiztosítási szabályok szerinti ellátás jár.</w:t>
      </w:r>
    </w:p>
    <w:p w14:paraId="6052E4C8" w14:textId="45B3584B" w:rsidR="00144C81" w:rsidRPr="00144C81" w:rsidRDefault="00144C81" w:rsidP="005F6C70">
      <w:pPr>
        <w:spacing w:after="60"/>
        <w:ind w:left="709" w:right="150"/>
        <w:jc w:val="both"/>
        <w:rPr>
          <w:color w:val="auto"/>
          <w:szCs w:val="24"/>
        </w:rPr>
      </w:pPr>
      <w:r w:rsidRPr="00144C81">
        <w:rPr>
          <w:color w:val="auto"/>
          <w:szCs w:val="24"/>
        </w:rPr>
        <w:t>(3) A tanulószerződés alapján a terhes és a szülő tanulót a munka törvénykönyvéről szóló törvény szerinti szülési szabadság illeti meg.</w:t>
      </w:r>
    </w:p>
    <w:p w14:paraId="671FAD03" w14:textId="77777777" w:rsidR="00144C81" w:rsidRPr="00A3309B" w:rsidRDefault="00144C81" w:rsidP="00511A54">
      <w:pPr>
        <w:pStyle w:val="Szvegtrzs2"/>
        <w:keepNext/>
        <w:numPr>
          <w:ilvl w:val="1"/>
          <w:numId w:val="14"/>
        </w:numPr>
        <w:spacing w:before="120" w:after="60"/>
        <w:ind w:left="709" w:hanging="357"/>
        <w:rPr>
          <w:b/>
          <w:snapToGrid w:val="0"/>
          <w:sz w:val="24"/>
          <w:szCs w:val="24"/>
        </w:rPr>
      </w:pPr>
      <w:r w:rsidRPr="00A3309B">
        <w:rPr>
          <w:b/>
          <w:snapToGrid w:val="0"/>
          <w:sz w:val="24"/>
          <w:szCs w:val="24"/>
        </w:rPr>
        <w:t>A tanulókat megillető egyéb juttatások</w:t>
      </w:r>
    </w:p>
    <w:p w14:paraId="453D3C8F" w14:textId="77777777" w:rsidR="002E409D" w:rsidRDefault="00144C81" w:rsidP="00511A54">
      <w:pPr>
        <w:keepNext/>
        <w:spacing w:after="60"/>
        <w:ind w:left="709" w:right="147"/>
        <w:jc w:val="both"/>
        <w:rPr>
          <w:color w:val="auto"/>
          <w:szCs w:val="24"/>
        </w:rPr>
      </w:pPr>
      <w:bookmarkStart w:id="9" w:name="pr603"/>
      <w:bookmarkEnd w:id="9"/>
      <w:r w:rsidRPr="00144C81">
        <w:rPr>
          <w:color w:val="auto"/>
          <w:szCs w:val="24"/>
        </w:rPr>
        <w:t xml:space="preserve">68. § (1) A tanulót a gyakorlati képzésével összefüggésben - az iskolai rendszerű szakképzésben részt vevő tanulók juttatásairól szóló miniszteri rendelet rendelkezései szerinti </w:t>
      </w:r>
    </w:p>
    <w:p w14:paraId="59490613" w14:textId="77777777" w:rsidR="002E409D" w:rsidRDefault="00144C81" w:rsidP="005F6C70">
      <w:pPr>
        <w:numPr>
          <w:ilvl w:val="0"/>
          <w:numId w:val="16"/>
        </w:numPr>
        <w:ind w:left="1559" w:right="147" w:hanging="357"/>
        <w:jc w:val="both"/>
        <w:rPr>
          <w:b/>
          <w:i/>
          <w:color w:val="auto"/>
          <w:szCs w:val="24"/>
        </w:rPr>
      </w:pPr>
      <w:r w:rsidRPr="00280F8A">
        <w:rPr>
          <w:b/>
          <w:i/>
          <w:color w:val="auto"/>
          <w:szCs w:val="24"/>
        </w:rPr>
        <w:t>kedvezményes étkeztetés,</w:t>
      </w:r>
    </w:p>
    <w:p w14:paraId="617AF5B8" w14:textId="77777777" w:rsidR="002E409D" w:rsidRDefault="00144C81" w:rsidP="005F6C70">
      <w:pPr>
        <w:numPr>
          <w:ilvl w:val="0"/>
          <w:numId w:val="16"/>
        </w:numPr>
        <w:ind w:left="1559" w:right="147" w:hanging="357"/>
        <w:jc w:val="both"/>
        <w:rPr>
          <w:b/>
          <w:i/>
          <w:color w:val="auto"/>
          <w:szCs w:val="24"/>
        </w:rPr>
      </w:pPr>
      <w:r w:rsidRPr="00280F8A">
        <w:rPr>
          <w:b/>
          <w:i/>
          <w:color w:val="auto"/>
          <w:szCs w:val="24"/>
        </w:rPr>
        <w:t>útiköltség-térítés,</w:t>
      </w:r>
    </w:p>
    <w:p w14:paraId="4531867C" w14:textId="77777777" w:rsidR="002E409D" w:rsidRDefault="00144C81" w:rsidP="005F6C70">
      <w:pPr>
        <w:numPr>
          <w:ilvl w:val="0"/>
          <w:numId w:val="16"/>
        </w:numPr>
        <w:ind w:left="1559" w:right="147" w:hanging="357"/>
        <w:jc w:val="both"/>
        <w:rPr>
          <w:b/>
          <w:i/>
          <w:color w:val="auto"/>
          <w:szCs w:val="24"/>
        </w:rPr>
      </w:pPr>
      <w:r w:rsidRPr="00280F8A">
        <w:rPr>
          <w:b/>
          <w:i/>
          <w:color w:val="auto"/>
          <w:szCs w:val="24"/>
        </w:rPr>
        <w:t>munkaruha,</w:t>
      </w:r>
    </w:p>
    <w:p w14:paraId="18011971" w14:textId="77777777" w:rsidR="002E409D" w:rsidRDefault="00144C81" w:rsidP="005F6C70">
      <w:pPr>
        <w:numPr>
          <w:ilvl w:val="0"/>
          <w:numId w:val="16"/>
        </w:numPr>
        <w:ind w:left="1559" w:right="147" w:hanging="357"/>
        <w:jc w:val="both"/>
        <w:rPr>
          <w:b/>
          <w:i/>
          <w:color w:val="auto"/>
          <w:szCs w:val="24"/>
        </w:rPr>
      </w:pPr>
      <w:r w:rsidRPr="00280F8A">
        <w:rPr>
          <w:b/>
          <w:i/>
          <w:color w:val="auto"/>
          <w:szCs w:val="24"/>
        </w:rPr>
        <w:t>egyéni védőfelszerelés (védőruha),</w:t>
      </w:r>
    </w:p>
    <w:p w14:paraId="7D39C815" w14:textId="77777777" w:rsidR="002E409D" w:rsidRDefault="00144C81" w:rsidP="005F6C70">
      <w:pPr>
        <w:numPr>
          <w:ilvl w:val="0"/>
          <w:numId w:val="16"/>
        </w:numPr>
        <w:ind w:left="1559" w:right="147" w:hanging="357"/>
        <w:jc w:val="both"/>
        <w:rPr>
          <w:b/>
          <w:i/>
          <w:color w:val="auto"/>
          <w:szCs w:val="24"/>
        </w:rPr>
      </w:pPr>
      <w:r w:rsidRPr="00280F8A">
        <w:rPr>
          <w:b/>
          <w:i/>
          <w:color w:val="auto"/>
          <w:szCs w:val="24"/>
        </w:rPr>
        <w:t>tisztálkod</w:t>
      </w:r>
      <w:r w:rsidR="002E409D">
        <w:rPr>
          <w:b/>
          <w:i/>
          <w:color w:val="auto"/>
          <w:szCs w:val="24"/>
        </w:rPr>
        <w:t>ási eszköz</w:t>
      </w:r>
    </w:p>
    <w:p w14:paraId="2CBDCB23" w14:textId="77777777" w:rsidR="002E409D" w:rsidRPr="002B5022" w:rsidRDefault="00144C81" w:rsidP="002B5022">
      <w:pPr>
        <w:ind w:left="709" w:right="147"/>
        <w:jc w:val="both"/>
        <w:rPr>
          <w:color w:val="auto"/>
          <w:szCs w:val="24"/>
        </w:rPr>
      </w:pPr>
      <w:proofErr w:type="gramStart"/>
      <w:r w:rsidRPr="002B5022">
        <w:rPr>
          <w:i/>
          <w:color w:val="auto"/>
          <w:szCs w:val="24"/>
        </w:rPr>
        <w:t>kötelező</w:t>
      </w:r>
      <w:proofErr w:type="gramEnd"/>
      <w:r w:rsidRPr="002B5022">
        <w:rPr>
          <w:i/>
          <w:color w:val="auto"/>
          <w:szCs w:val="24"/>
        </w:rPr>
        <w:t xml:space="preserve"> juttatások illetik meg</w:t>
      </w:r>
      <w:r w:rsidRPr="002B5022">
        <w:rPr>
          <w:color w:val="auto"/>
          <w:szCs w:val="24"/>
        </w:rPr>
        <w:t xml:space="preserve">. </w:t>
      </w:r>
    </w:p>
    <w:p w14:paraId="0826BAC9" w14:textId="77777777" w:rsidR="00144C81" w:rsidRPr="00144C81" w:rsidRDefault="00144C81" w:rsidP="005F6C70">
      <w:pPr>
        <w:spacing w:after="60"/>
        <w:ind w:left="709" w:right="150"/>
        <w:jc w:val="both"/>
        <w:rPr>
          <w:color w:val="auto"/>
          <w:szCs w:val="24"/>
        </w:rPr>
      </w:pPr>
      <w:r w:rsidRPr="00144C81">
        <w:rPr>
          <w:color w:val="auto"/>
          <w:szCs w:val="24"/>
        </w:rPr>
        <w:t>A tanuló részére a gyakorlati képzést szervező szervezetnél a tanuló által választott szakképesítéssel betöltött munkakörben foglalkoztatottak részére biztosított juttatások is adhatók.</w:t>
      </w:r>
    </w:p>
    <w:p w14:paraId="50D865EB" w14:textId="77777777" w:rsidR="00144C81" w:rsidRDefault="00144C81" w:rsidP="005F6C70">
      <w:pPr>
        <w:spacing w:after="60"/>
        <w:ind w:left="709" w:right="150"/>
        <w:jc w:val="both"/>
        <w:rPr>
          <w:color w:val="auto"/>
          <w:szCs w:val="24"/>
        </w:rPr>
      </w:pPr>
      <w:bookmarkStart w:id="10" w:name="pr604"/>
      <w:bookmarkEnd w:id="10"/>
      <w:r w:rsidRPr="00144C81">
        <w:rPr>
          <w:color w:val="auto"/>
          <w:szCs w:val="24"/>
        </w:rPr>
        <w:t>(2) A gyakorlati képzést szervező szervezet a tanulót a gyakorlati képzés során elért eredménye, teljesítménye alapján jutalomban, prémiumban, egyéb más juttatásban vagy szociális támogatásban részesítheti.</w:t>
      </w:r>
    </w:p>
    <w:p w14:paraId="665EF3C7" w14:textId="77777777" w:rsidR="00A3309B" w:rsidRPr="00A3309B" w:rsidRDefault="00A3309B" w:rsidP="00566BB5">
      <w:pPr>
        <w:pStyle w:val="Szvegtrzs2"/>
        <w:keepNext/>
        <w:numPr>
          <w:ilvl w:val="0"/>
          <w:numId w:val="14"/>
        </w:numPr>
        <w:spacing w:before="120" w:after="60"/>
        <w:ind w:left="567" w:hanging="357"/>
        <w:rPr>
          <w:b/>
          <w:snapToGrid w:val="0"/>
          <w:sz w:val="24"/>
          <w:szCs w:val="24"/>
        </w:rPr>
      </w:pPr>
      <w:r w:rsidRPr="00A3309B">
        <w:rPr>
          <w:b/>
          <w:snapToGrid w:val="0"/>
          <w:sz w:val="24"/>
          <w:szCs w:val="24"/>
        </w:rPr>
        <w:lastRenderedPageBreak/>
        <w:t>Kártérítési felelősség</w:t>
      </w:r>
    </w:p>
    <w:p w14:paraId="63BB1154" w14:textId="77777777" w:rsidR="00A3309B" w:rsidRPr="00464753" w:rsidRDefault="00A3309B" w:rsidP="00B17850">
      <w:pPr>
        <w:pStyle w:val="NormlWeb"/>
        <w:shd w:val="clear" w:color="auto" w:fill="FFFFFF"/>
        <w:spacing w:before="0" w:beforeAutospacing="0" w:after="60" w:afterAutospacing="0"/>
        <w:ind w:left="567" w:right="150"/>
        <w:jc w:val="both"/>
        <w:rPr>
          <w:color w:val="222222"/>
        </w:rPr>
      </w:pPr>
      <w:r w:rsidRPr="00464753">
        <w:rPr>
          <w:b/>
          <w:bCs/>
          <w:color w:val="222222"/>
        </w:rPr>
        <w:t>69. §</w:t>
      </w:r>
      <w:r w:rsidRPr="00464753">
        <w:rPr>
          <w:rStyle w:val="apple-converted-space"/>
          <w:b/>
          <w:bCs/>
          <w:color w:val="222222"/>
        </w:rPr>
        <w:t> </w:t>
      </w:r>
      <w:r w:rsidRPr="00464753">
        <w:rPr>
          <w:color w:val="222222"/>
        </w:rPr>
        <w:t>(1) A tanuló a tanulószerződésből eredő kötelezettségeinek vétkes megsértésével a gyakorlati képzést folytató szervezetnek okozott kárt köteles megtéríteni.</w:t>
      </w:r>
    </w:p>
    <w:p w14:paraId="1A949CE8" w14:textId="77777777" w:rsidR="00A3309B" w:rsidRPr="00464753" w:rsidRDefault="00A3309B" w:rsidP="00B17850">
      <w:pPr>
        <w:pStyle w:val="NormlWeb"/>
        <w:shd w:val="clear" w:color="auto" w:fill="FFFFFF"/>
        <w:spacing w:before="0" w:beforeAutospacing="0" w:after="60" w:afterAutospacing="0"/>
        <w:ind w:left="567" w:right="150"/>
        <w:jc w:val="both"/>
        <w:rPr>
          <w:color w:val="222222"/>
        </w:rPr>
      </w:pPr>
      <w:bookmarkStart w:id="11" w:name="pr618"/>
      <w:bookmarkEnd w:id="11"/>
      <w:r w:rsidRPr="00464753">
        <w:rPr>
          <w:color w:val="222222"/>
        </w:rPr>
        <w:t>(2) Ha a tanulót a gyakorlati képzésben való részvétel során kár éri, a gyakorlati képzést folytató szervezet köteles azt megtéríteni.</w:t>
      </w:r>
    </w:p>
    <w:p w14:paraId="52543E81" w14:textId="77777777" w:rsidR="00A3309B" w:rsidRPr="00464753" w:rsidRDefault="00A3309B" w:rsidP="00B17850">
      <w:pPr>
        <w:pStyle w:val="NormlWeb"/>
        <w:shd w:val="clear" w:color="auto" w:fill="FFFFFF"/>
        <w:spacing w:before="0" w:beforeAutospacing="0" w:after="60" w:afterAutospacing="0"/>
        <w:ind w:left="567" w:right="150"/>
        <w:jc w:val="both"/>
        <w:rPr>
          <w:color w:val="222222"/>
        </w:rPr>
      </w:pPr>
      <w:bookmarkStart w:id="12" w:name="70"/>
      <w:bookmarkStart w:id="13" w:name="pr619"/>
      <w:bookmarkEnd w:id="12"/>
      <w:bookmarkEnd w:id="13"/>
      <w:r w:rsidRPr="00464753">
        <w:rPr>
          <w:b/>
          <w:bCs/>
          <w:color w:val="222222"/>
        </w:rPr>
        <w:t>70. §</w:t>
      </w:r>
      <w:r w:rsidRPr="00464753">
        <w:rPr>
          <w:rStyle w:val="apple-converted-space"/>
          <w:b/>
          <w:bCs/>
          <w:color w:val="222222"/>
        </w:rPr>
        <w:t> </w:t>
      </w:r>
      <w:r w:rsidRPr="00464753">
        <w:rPr>
          <w:color w:val="222222"/>
        </w:rPr>
        <w:t>(1)</w:t>
      </w:r>
      <w:hyperlink r:id="rId10" w:anchor="lbj101param" w:history="1">
        <w:r w:rsidRPr="00464753">
          <w:rPr>
            <w:rStyle w:val="Hiperhivatkozs"/>
            <w:color w:val="0072BC"/>
            <w:vertAlign w:val="superscript"/>
          </w:rPr>
          <w:t>101</w:t>
        </w:r>
      </w:hyperlink>
      <w:r w:rsidRPr="00464753">
        <w:rPr>
          <w:rStyle w:val="apple-converted-space"/>
          <w:color w:val="222222"/>
        </w:rPr>
        <w:t> </w:t>
      </w:r>
      <w:r w:rsidRPr="00464753">
        <w:rPr>
          <w:color w:val="222222"/>
        </w:rPr>
        <w:t>A tanuló és a gyakorlati képzést folytató szervezet kártérítési felelősségére tanulószerződés esetén - a (2) bekezdés kivételével - a munka törvénykönyvéről szóló törvény kártérítési felelősségi szabályait kell alkalmazni.</w:t>
      </w:r>
    </w:p>
    <w:p w14:paraId="04EECCFC" w14:textId="77777777" w:rsidR="00A3309B" w:rsidRPr="00464753" w:rsidRDefault="00A3309B" w:rsidP="00B17850">
      <w:pPr>
        <w:pStyle w:val="NormlWeb"/>
        <w:shd w:val="clear" w:color="auto" w:fill="FFFFFF"/>
        <w:spacing w:before="0" w:beforeAutospacing="0" w:after="60" w:afterAutospacing="0"/>
        <w:ind w:left="567" w:right="150"/>
        <w:jc w:val="both"/>
        <w:rPr>
          <w:color w:val="222222"/>
        </w:rPr>
      </w:pPr>
      <w:bookmarkStart w:id="14" w:name="pr620"/>
      <w:bookmarkEnd w:id="14"/>
      <w:r w:rsidRPr="00464753">
        <w:rPr>
          <w:color w:val="222222"/>
        </w:rPr>
        <w:t>(2) A tanuló a gyakorlati képzést folytató szervezetnek gondatlanságból okozott kár értékének ötven százalékát köteles megtéríteni azzal, hogy a kártérítés mértéke nem haladhatja meg a tanuló pénzbeli juttatásának egyhavi összegét.</w:t>
      </w:r>
    </w:p>
    <w:p w14:paraId="583A8529" w14:textId="77777777" w:rsidR="00A3309B" w:rsidRPr="00464753" w:rsidRDefault="00A3309B" w:rsidP="00B17850">
      <w:pPr>
        <w:pStyle w:val="NormlWeb"/>
        <w:shd w:val="clear" w:color="auto" w:fill="FFFFFF"/>
        <w:spacing w:before="0" w:beforeAutospacing="0" w:after="60" w:afterAutospacing="0"/>
        <w:ind w:left="567" w:right="150"/>
        <w:jc w:val="both"/>
        <w:rPr>
          <w:color w:val="222222"/>
        </w:rPr>
      </w:pPr>
      <w:bookmarkStart w:id="15" w:name="pr621"/>
      <w:bookmarkEnd w:id="15"/>
      <w:r w:rsidRPr="00464753">
        <w:rPr>
          <w:color w:val="222222"/>
        </w:rPr>
        <w:t xml:space="preserve">(3) </w:t>
      </w:r>
      <w:r w:rsidRPr="005F17FA">
        <w:rPr>
          <w:b/>
          <w:color w:val="222222"/>
        </w:rPr>
        <w:t>A gyakorlati képzésen részt vevő tanuló részére a gyakorlati képzés szervezője</w:t>
      </w:r>
      <w:r w:rsidRPr="00464753">
        <w:rPr>
          <w:color w:val="222222"/>
        </w:rPr>
        <w:t xml:space="preserve"> - a tanuló által okozott, de a tanuló által meg nem térített károk fedezetére - </w:t>
      </w:r>
      <w:r w:rsidRPr="005F17FA">
        <w:rPr>
          <w:b/>
          <w:color w:val="222222"/>
          <w:u w:val="single"/>
        </w:rPr>
        <w:t>felelősségbiztosítást köteles kötni.</w:t>
      </w:r>
    </w:p>
    <w:p w14:paraId="581356C7" w14:textId="77777777" w:rsidR="00A3309B" w:rsidRDefault="00A3309B" w:rsidP="00B17850">
      <w:pPr>
        <w:pStyle w:val="NormlWeb"/>
        <w:shd w:val="clear" w:color="auto" w:fill="FFFFFF"/>
        <w:spacing w:before="0" w:beforeAutospacing="0" w:after="60" w:afterAutospacing="0"/>
        <w:ind w:left="567" w:right="150"/>
        <w:jc w:val="both"/>
        <w:rPr>
          <w:color w:val="222222"/>
        </w:rPr>
      </w:pPr>
      <w:bookmarkStart w:id="16" w:name="pr622"/>
      <w:bookmarkEnd w:id="16"/>
      <w:r w:rsidRPr="00464753">
        <w:rPr>
          <w:color w:val="222222"/>
        </w:rPr>
        <w:t>(4) A tanulószerződéssel kapcsolatos jogviták elbírálása a bíróság hatáskörébe tartozik. A jogvitát megelőzően a gazdasági kamara közvetít a felek között a vita feloldása érdekében.</w:t>
      </w:r>
    </w:p>
    <w:p w14:paraId="78F4E4CF" w14:textId="77777777" w:rsidR="00DE3D6B" w:rsidRPr="00DE3D6B" w:rsidRDefault="00DE3D6B" w:rsidP="00566BB5">
      <w:pPr>
        <w:pStyle w:val="Szvegtrzs2"/>
        <w:keepNext/>
        <w:numPr>
          <w:ilvl w:val="0"/>
          <w:numId w:val="14"/>
        </w:numPr>
        <w:spacing w:before="120" w:after="60"/>
        <w:ind w:left="567" w:hanging="357"/>
        <w:rPr>
          <w:b/>
          <w:snapToGrid w:val="0"/>
          <w:sz w:val="24"/>
          <w:szCs w:val="24"/>
        </w:rPr>
      </w:pPr>
      <w:r w:rsidRPr="00DE3D6B">
        <w:rPr>
          <w:b/>
          <w:snapToGrid w:val="0"/>
          <w:sz w:val="24"/>
          <w:szCs w:val="24"/>
        </w:rPr>
        <w:t>A tanuló szakmai képzése</w:t>
      </w:r>
      <w:bookmarkStart w:id="17" w:name="35"/>
      <w:bookmarkStart w:id="18" w:name="pr375"/>
      <w:bookmarkEnd w:id="17"/>
      <w:bookmarkEnd w:id="18"/>
    </w:p>
    <w:p w14:paraId="65FAD534" w14:textId="53463585" w:rsidR="00DE3D6B" w:rsidRPr="00280F8A" w:rsidRDefault="00AC2F98" w:rsidP="00B17850">
      <w:pPr>
        <w:spacing w:after="60"/>
        <w:ind w:left="567" w:right="15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Szt. </w:t>
      </w:r>
      <w:r w:rsidR="00DE3D6B" w:rsidRPr="00280F8A">
        <w:rPr>
          <w:color w:val="auto"/>
          <w:szCs w:val="24"/>
        </w:rPr>
        <w:t xml:space="preserve">26. § (1) </w:t>
      </w:r>
      <w:r w:rsidRPr="00AC2F98">
        <w:rPr>
          <w:color w:val="auto"/>
          <w:szCs w:val="24"/>
        </w:rPr>
        <w:t>A szakközépiskolai vagy szakiskolai képzésben a kilencedik évfolyamon a szakmai gyakorlati képzést - az összefüggő szakmai gyakorlat kivételével - a szakképző iskolában vagy a gyakorlati képzés folytatására jogosult szervezet kizárólag gyakorlati képzési célt szolgáló tanműhelyében kell megszervezni.</w:t>
      </w:r>
    </w:p>
    <w:p w14:paraId="62D21D68" w14:textId="77777777" w:rsidR="00DE3D6B" w:rsidRPr="00280F8A" w:rsidRDefault="00DE3D6B" w:rsidP="00B17850">
      <w:pPr>
        <w:spacing w:after="60"/>
        <w:ind w:left="567" w:right="150"/>
        <w:jc w:val="both"/>
        <w:rPr>
          <w:color w:val="auto"/>
          <w:szCs w:val="24"/>
        </w:rPr>
      </w:pPr>
      <w:bookmarkStart w:id="19" w:name="pr292"/>
      <w:bookmarkEnd w:id="19"/>
      <w:r w:rsidRPr="00280F8A">
        <w:rPr>
          <w:color w:val="auto"/>
          <w:szCs w:val="24"/>
        </w:rPr>
        <w:t>(2) Az iskolai rendszerű szakképzésben a gyakorlati képzés a szorgalmi időszakban teljesítendő gyakorlati képzésből és a szorgalmi időszakon kívüli összefüggő szakmai gyakorlati képzésből áll.</w:t>
      </w:r>
    </w:p>
    <w:p w14:paraId="31BEFFBD" w14:textId="31E20CCB" w:rsidR="00DE3D6B" w:rsidRPr="00280F8A" w:rsidRDefault="00DE3D6B" w:rsidP="00B17850">
      <w:pPr>
        <w:spacing w:after="60"/>
        <w:ind w:left="567" w:right="150"/>
        <w:jc w:val="both"/>
        <w:rPr>
          <w:color w:val="auto"/>
          <w:szCs w:val="24"/>
        </w:rPr>
      </w:pPr>
      <w:bookmarkStart w:id="20" w:name="pr293"/>
      <w:bookmarkEnd w:id="20"/>
      <w:r w:rsidRPr="00280F8A">
        <w:rPr>
          <w:color w:val="auto"/>
          <w:szCs w:val="24"/>
        </w:rPr>
        <w:t xml:space="preserve">(3) </w:t>
      </w:r>
      <w:r w:rsidR="00AC2F98" w:rsidRPr="00AC2F98">
        <w:rPr>
          <w:color w:val="auto"/>
          <w:szCs w:val="24"/>
        </w:rPr>
        <w:t>Az iskolai rendszerű szakképzésben a gyakorlati képzés - az összefüggő szakmai gyakorlat és az összefüggő szakmai gyakorlaton keletkezett mulasztás pótlása kivételével - csak a tanév szorgalmi időszakában szervezhető meg. Az őszi, a téli és a tavaszi szünet ideje alatt - a szakmai gyakorlat igazolatlan mulasztásának pótlása kivételével - gyakorlati képzés nem szervezhető.</w:t>
      </w:r>
    </w:p>
    <w:p w14:paraId="0765D127" w14:textId="77777777" w:rsidR="00DE3D6B" w:rsidRPr="00280F8A" w:rsidRDefault="00DE3D6B" w:rsidP="00B17850">
      <w:pPr>
        <w:spacing w:after="60"/>
        <w:ind w:left="567" w:right="150"/>
        <w:jc w:val="both"/>
        <w:rPr>
          <w:color w:val="auto"/>
          <w:szCs w:val="24"/>
        </w:rPr>
      </w:pPr>
      <w:bookmarkStart w:id="21" w:name="pr294"/>
      <w:bookmarkEnd w:id="21"/>
      <w:r w:rsidRPr="00280F8A">
        <w:rPr>
          <w:color w:val="auto"/>
          <w:szCs w:val="24"/>
        </w:rPr>
        <w:t>(4) A gyakorlati képzést lehetőleg a szakmai elméleti képzéssel egy héten belüli váltakozással kell megszervezni. Ettől a gyakorlati képzést folytató szervezet és a szakképző iskola közötti megállapodással lehet eltérni.</w:t>
      </w:r>
    </w:p>
    <w:p w14:paraId="68157053" w14:textId="77777777" w:rsidR="00DE3D6B" w:rsidRDefault="00DE3D6B" w:rsidP="00B17850">
      <w:pPr>
        <w:spacing w:after="60"/>
        <w:ind w:left="567" w:right="150"/>
        <w:jc w:val="both"/>
        <w:rPr>
          <w:color w:val="auto"/>
          <w:szCs w:val="24"/>
        </w:rPr>
      </w:pPr>
      <w:bookmarkStart w:id="22" w:name="pr295"/>
      <w:bookmarkEnd w:id="22"/>
      <w:r w:rsidRPr="00280F8A">
        <w:rPr>
          <w:color w:val="auto"/>
          <w:szCs w:val="24"/>
        </w:rPr>
        <w:t xml:space="preserve"> (5) A tanuló a szakképzési kerettanterv alapján készített szakmai programban </w:t>
      </w:r>
      <w:r w:rsidRPr="00280F8A">
        <w:rPr>
          <w:b/>
          <w:i/>
          <w:color w:val="auto"/>
          <w:szCs w:val="24"/>
        </w:rPr>
        <w:t>a szorgalmi időszakra meghatározott gyakorlati óraszámon és</w:t>
      </w:r>
      <w:r w:rsidRPr="00280F8A">
        <w:rPr>
          <w:color w:val="auto"/>
          <w:szCs w:val="24"/>
        </w:rPr>
        <w:t xml:space="preserve"> </w:t>
      </w:r>
      <w:r w:rsidRPr="00280F8A">
        <w:rPr>
          <w:b/>
          <w:i/>
          <w:color w:val="auto"/>
          <w:szCs w:val="24"/>
        </w:rPr>
        <w:t>az összefüggő szakmai gyakorlatra meghatározott óraszámon felül</w:t>
      </w:r>
      <w:r w:rsidRPr="00280F8A">
        <w:rPr>
          <w:color w:val="auto"/>
          <w:szCs w:val="24"/>
        </w:rPr>
        <w:t xml:space="preserve"> - a szakmai gyakorlaton keletkezett mulasztás pótlása kivételével - </w:t>
      </w:r>
      <w:r w:rsidRPr="00280F8A">
        <w:rPr>
          <w:b/>
          <w:i/>
          <w:color w:val="auto"/>
          <w:szCs w:val="24"/>
        </w:rPr>
        <w:t>gyakorlati foglalkozáson való részvételre nem kötelezhető</w:t>
      </w:r>
      <w:r w:rsidRPr="00280F8A">
        <w:rPr>
          <w:color w:val="auto"/>
          <w:szCs w:val="24"/>
        </w:rPr>
        <w:t>.</w:t>
      </w:r>
    </w:p>
    <w:p w14:paraId="670EF4EE" w14:textId="77777777" w:rsidR="00AC2F98" w:rsidRPr="00AC2F98" w:rsidRDefault="00AC2F98" w:rsidP="00AC2F98">
      <w:pPr>
        <w:spacing w:after="60"/>
        <w:ind w:left="567" w:right="150"/>
        <w:jc w:val="both"/>
        <w:rPr>
          <w:color w:val="auto"/>
          <w:szCs w:val="24"/>
        </w:rPr>
      </w:pPr>
      <w:r w:rsidRPr="00AC2F98">
        <w:rPr>
          <w:color w:val="auto"/>
          <w:szCs w:val="24"/>
        </w:rPr>
        <w:t>(6) Az iskolai rendszerű szakképzésben az összefüggő szakmai gyakorlat a szakmai és vizsgakövetelményben meghatározott gyakorlat része.</w:t>
      </w:r>
    </w:p>
    <w:p w14:paraId="4780118C" w14:textId="3F7D310E" w:rsidR="00AC2F98" w:rsidRDefault="00AC2F98" w:rsidP="00AC2F98">
      <w:pPr>
        <w:spacing w:after="60"/>
        <w:ind w:left="567" w:right="150"/>
        <w:jc w:val="both"/>
        <w:rPr>
          <w:color w:val="auto"/>
          <w:szCs w:val="24"/>
        </w:rPr>
      </w:pPr>
      <w:r w:rsidRPr="00AC2F98">
        <w:rPr>
          <w:color w:val="auto"/>
          <w:szCs w:val="24"/>
        </w:rPr>
        <w:t>(6a) A tanuló a megismételt évfolyamon akkor is köteles teljesíteni az összefüggő szakmai gyakorlatot, ha azt korábban már teljesítette.</w:t>
      </w:r>
    </w:p>
    <w:p w14:paraId="198311F9" w14:textId="40CFBE80" w:rsidR="00DE3D6B" w:rsidRPr="00DE3D6B" w:rsidRDefault="00AC2F98" w:rsidP="00B17850">
      <w:pPr>
        <w:pStyle w:val="NormlWeb"/>
        <w:shd w:val="clear" w:color="auto" w:fill="FFFFFF"/>
        <w:spacing w:before="0" w:beforeAutospacing="0" w:after="60" w:afterAutospacing="0"/>
        <w:ind w:left="567" w:right="150" w:hanging="8"/>
        <w:jc w:val="both"/>
        <w:rPr>
          <w:color w:val="222222"/>
        </w:rPr>
      </w:pPr>
      <w:r>
        <w:rPr>
          <w:bCs/>
          <w:color w:val="222222"/>
        </w:rPr>
        <w:t xml:space="preserve">Szt. </w:t>
      </w:r>
      <w:r w:rsidR="00DE3D6B" w:rsidRPr="00AC2F98">
        <w:rPr>
          <w:bCs/>
          <w:color w:val="222222"/>
        </w:rPr>
        <w:t>35. §</w:t>
      </w:r>
      <w:r w:rsidR="00DE3D6B">
        <w:rPr>
          <w:rStyle w:val="apple-converted-space"/>
          <w:b/>
          <w:bCs/>
          <w:color w:val="222222"/>
        </w:rPr>
        <w:t xml:space="preserve"> </w:t>
      </w:r>
      <w:r w:rsidR="00DE3D6B" w:rsidRPr="00DE3D6B">
        <w:rPr>
          <w:color w:val="222222"/>
        </w:rPr>
        <w:t>(1) A tanuló gyakorlati képzés keretében csak a gyakorlati képzés szakképzési kerettantervében meghatározott feladat ellátására kötelezhető, és csak egészséges, biztonságos körülmények között foglalkoztatható.</w:t>
      </w:r>
    </w:p>
    <w:p w14:paraId="54552D8F" w14:textId="77777777" w:rsidR="00DE3D6B" w:rsidRPr="00DE3D6B" w:rsidRDefault="00DE3D6B" w:rsidP="00B17850">
      <w:pPr>
        <w:pStyle w:val="NormlWeb"/>
        <w:shd w:val="clear" w:color="auto" w:fill="FFFFFF"/>
        <w:spacing w:before="0" w:beforeAutospacing="0" w:after="60" w:afterAutospacing="0"/>
        <w:ind w:left="567" w:right="150" w:hanging="8"/>
        <w:jc w:val="both"/>
        <w:rPr>
          <w:color w:val="222222"/>
        </w:rPr>
      </w:pPr>
      <w:bookmarkStart w:id="23" w:name="pr376"/>
      <w:bookmarkEnd w:id="23"/>
      <w:r w:rsidRPr="00DE3D6B">
        <w:rPr>
          <w:color w:val="222222"/>
        </w:rPr>
        <w:t xml:space="preserve">(2) A tanulót a gyakorlati képzést szervező a gyakorlati képzési feladattal összefüggő </w:t>
      </w:r>
      <w:r w:rsidRPr="00AC2F98">
        <w:rPr>
          <w:b/>
          <w:color w:val="222222"/>
          <w:u w:val="single"/>
        </w:rPr>
        <w:t>munkavédelmi oktatás</w:t>
      </w:r>
      <w:r w:rsidRPr="00DE3D6B">
        <w:rPr>
          <w:color w:val="222222"/>
        </w:rPr>
        <w:t>ban részesíti.</w:t>
      </w:r>
    </w:p>
    <w:p w14:paraId="62C1B850" w14:textId="77777777" w:rsidR="00DE3D6B" w:rsidRPr="00DE3D6B" w:rsidRDefault="00DE3D6B" w:rsidP="00B17850">
      <w:pPr>
        <w:pStyle w:val="NormlWeb"/>
        <w:shd w:val="clear" w:color="auto" w:fill="FFFFFF"/>
        <w:spacing w:before="0" w:beforeAutospacing="0" w:after="60" w:afterAutospacing="0"/>
        <w:ind w:left="567" w:right="150" w:hanging="8"/>
        <w:jc w:val="both"/>
        <w:rPr>
          <w:color w:val="222222"/>
        </w:rPr>
      </w:pPr>
      <w:bookmarkStart w:id="24" w:name="pr377"/>
      <w:bookmarkEnd w:id="24"/>
      <w:r w:rsidRPr="00DE3D6B">
        <w:rPr>
          <w:color w:val="222222"/>
        </w:rPr>
        <w:t xml:space="preserve">(3) A képzési idő alatt </w:t>
      </w:r>
      <w:r w:rsidRPr="00DE3D6B">
        <w:rPr>
          <w:b/>
          <w:color w:val="222222"/>
        </w:rPr>
        <w:t xml:space="preserve">a gyakorlati képzés szervezőjének gondoskodnia kell a tanuló </w:t>
      </w:r>
      <w:r w:rsidRPr="00DE3D6B">
        <w:rPr>
          <w:b/>
          <w:color w:val="222222"/>
          <w:u w:val="single"/>
        </w:rPr>
        <w:t>rendszeres orvosi vizsgálat</w:t>
      </w:r>
      <w:r w:rsidRPr="00DE3D6B">
        <w:rPr>
          <w:b/>
          <w:color w:val="222222"/>
        </w:rPr>
        <w:t>áról</w:t>
      </w:r>
      <w:r w:rsidRPr="00DE3D6B">
        <w:rPr>
          <w:color w:val="222222"/>
        </w:rPr>
        <w:t>.</w:t>
      </w:r>
    </w:p>
    <w:p w14:paraId="3CC8CE72" w14:textId="5C6CECFA" w:rsidR="00DE3D6B" w:rsidRPr="00DE3D6B" w:rsidRDefault="00AC2F98" w:rsidP="00B17850">
      <w:pPr>
        <w:pStyle w:val="NormlWeb"/>
        <w:shd w:val="clear" w:color="auto" w:fill="FFFFFF"/>
        <w:spacing w:before="0" w:beforeAutospacing="0" w:after="60" w:afterAutospacing="0"/>
        <w:ind w:left="567" w:right="150" w:hanging="8"/>
        <w:jc w:val="both"/>
        <w:rPr>
          <w:color w:val="222222"/>
        </w:rPr>
      </w:pPr>
      <w:bookmarkStart w:id="25" w:name="36"/>
      <w:bookmarkStart w:id="26" w:name="pr378"/>
      <w:bookmarkEnd w:id="25"/>
      <w:bookmarkEnd w:id="26"/>
      <w:r>
        <w:rPr>
          <w:b/>
          <w:bCs/>
          <w:color w:val="222222"/>
        </w:rPr>
        <w:t xml:space="preserve">Szt. </w:t>
      </w:r>
      <w:r w:rsidR="00DE3D6B" w:rsidRPr="00DE3D6B">
        <w:rPr>
          <w:b/>
          <w:bCs/>
          <w:color w:val="222222"/>
        </w:rPr>
        <w:t>36. §</w:t>
      </w:r>
      <w:r w:rsidR="00DE3D6B">
        <w:rPr>
          <w:rStyle w:val="apple-converted-space"/>
          <w:b/>
          <w:bCs/>
          <w:color w:val="222222"/>
        </w:rPr>
        <w:t xml:space="preserve"> </w:t>
      </w:r>
      <w:r w:rsidR="00DE3D6B" w:rsidRPr="00DE3D6B">
        <w:rPr>
          <w:color w:val="222222"/>
        </w:rPr>
        <w:t xml:space="preserve">(1) </w:t>
      </w:r>
      <w:r w:rsidRPr="00AC2F98">
        <w:rPr>
          <w:color w:val="222222"/>
        </w:rPr>
        <w:t>A tanulónak a komplex szakmai vizsga gyakorlati részére a szakképesítésre kiadott szakmai és vizsgakövetelmény és a szakképzési kerettanterv szerint történő felkészítéséért a tanulószerződés hatályának ideje alatt a gyakorlati képzést szervező a felelős.</w:t>
      </w:r>
    </w:p>
    <w:p w14:paraId="7EA4CF24" w14:textId="77777777" w:rsidR="00DE3D6B" w:rsidRPr="00DE3D6B" w:rsidRDefault="00DE3D6B" w:rsidP="00B17850">
      <w:pPr>
        <w:pStyle w:val="NormlWeb"/>
        <w:shd w:val="clear" w:color="auto" w:fill="FFFFFF"/>
        <w:spacing w:before="0" w:beforeAutospacing="0" w:after="60" w:afterAutospacing="0"/>
        <w:ind w:left="567" w:right="150" w:hanging="8"/>
        <w:jc w:val="both"/>
        <w:rPr>
          <w:color w:val="222222"/>
        </w:rPr>
      </w:pPr>
      <w:bookmarkStart w:id="27" w:name="pr379"/>
      <w:bookmarkEnd w:id="27"/>
      <w:r w:rsidRPr="00DE3D6B">
        <w:rPr>
          <w:color w:val="222222"/>
        </w:rPr>
        <w:t>(2) A gyakorlati képzést szervező - az együttműködési megállapodás eltérő rendelkezése hiányában - köteles a gyakorlati képzés követelményeire való felkészítéshez, továbbá a gyakorlati vizsgához szükséges tárgyi eszközöket és a személyi feltételeket biztosítani.</w:t>
      </w:r>
    </w:p>
    <w:p w14:paraId="13AB8F38" w14:textId="644594DE" w:rsidR="00DE3D6B" w:rsidRPr="00DE3D6B" w:rsidRDefault="00DE3D6B" w:rsidP="00B17850">
      <w:pPr>
        <w:pStyle w:val="NormlWeb"/>
        <w:shd w:val="clear" w:color="auto" w:fill="FFFFFF"/>
        <w:spacing w:before="0" w:beforeAutospacing="0" w:after="60" w:afterAutospacing="0"/>
        <w:ind w:left="567" w:right="150" w:hanging="8"/>
        <w:jc w:val="both"/>
        <w:rPr>
          <w:color w:val="222222"/>
        </w:rPr>
      </w:pPr>
      <w:bookmarkStart w:id="28" w:name="pr380"/>
      <w:bookmarkEnd w:id="28"/>
      <w:r w:rsidRPr="00DE3D6B">
        <w:rPr>
          <w:color w:val="222222"/>
        </w:rPr>
        <w:lastRenderedPageBreak/>
        <w:t>(3)</w:t>
      </w:r>
      <w:r w:rsidR="00AC2F98">
        <w:rPr>
          <w:rStyle w:val="apple-converted-space"/>
          <w:color w:val="222222"/>
        </w:rPr>
        <w:t xml:space="preserve"> </w:t>
      </w:r>
      <w:r w:rsidR="00AC2F98" w:rsidRPr="00AC2F98">
        <w:rPr>
          <w:color w:val="222222"/>
        </w:rPr>
        <w:t>Tanulószerződés csak a képzés szakmai vizsgáig tartó, hátralévő teljes időtartamára köthető, de a gyakorlati képzést szervező szervezet az e §</w:t>
      </w:r>
      <w:proofErr w:type="spellStart"/>
      <w:r w:rsidR="00AC2F98" w:rsidRPr="00AC2F98">
        <w:rPr>
          <w:color w:val="222222"/>
        </w:rPr>
        <w:t>-ban</w:t>
      </w:r>
      <w:proofErr w:type="spellEnd"/>
      <w:r w:rsidR="00AC2F98" w:rsidRPr="00AC2F98">
        <w:rPr>
          <w:color w:val="222222"/>
        </w:rPr>
        <w:t xml:space="preserve"> meghatározott kötelessége teljesítéséhez igénybe veheti a szakképzési hozzájárulásról és a képzés fejlesztésének támogatásáról szóló 2011. évi CLV. törvény (a továbbiakban: </w:t>
      </w:r>
      <w:proofErr w:type="spellStart"/>
      <w:r w:rsidR="00AC2F98" w:rsidRPr="00AC2F98">
        <w:rPr>
          <w:color w:val="222222"/>
        </w:rPr>
        <w:t>Szht</w:t>
      </w:r>
      <w:proofErr w:type="spellEnd"/>
      <w:r w:rsidR="00AC2F98" w:rsidRPr="00AC2F98">
        <w:rPr>
          <w:color w:val="222222"/>
        </w:rPr>
        <w:t>.) 8. § (5) bekezdésében meghatározott teljesítési megbízott közreműködését.</w:t>
      </w:r>
    </w:p>
    <w:p w14:paraId="37A203A1" w14:textId="0015F646" w:rsidR="00DE3D6B" w:rsidRPr="00DE3D6B" w:rsidRDefault="00DE3D6B" w:rsidP="00B17850">
      <w:pPr>
        <w:pStyle w:val="NormlWeb"/>
        <w:shd w:val="clear" w:color="auto" w:fill="FFFFFF"/>
        <w:spacing w:before="0" w:beforeAutospacing="0" w:after="60" w:afterAutospacing="0"/>
        <w:ind w:left="567" w:right="150" w:hanging="8"/>
        <w:jc w:val="both"/>
        <w:rPr>
          <w:color w:val="222222"/>
        </w:rPr>
      </w:pPr>
      <w:bookmarkStart w:id="29" w:name="37"/>
      <w:bookmarkStart w:id="30" w:name="pr381"/>
      <w:bookmarkEnd w:id="29"/>
      <w:bookmarkEnd w:id="30"/>
      <w:r w:rsidRPr="00DE3D6B">
        <w:rPr>
          <w:b/>
          <w:bCs/>
          <w:color w:val="222222"/>
        </w:rPr>
        <w:t>37. §</w:t>
      </w:r>
      <w:r>
        <w:rPr>
          <w:rStyle w:val="apple-converted-space"/>
          <w:b/>
          <w:bCs/>
          <w:color w:val="222222"/>
        </w:rPr>
        <w:t xml:space="preserve"> </w:t>
      </w:r>
      <w:r w:rsidRPr="00DE3D6B">
        <w:rPr>
          <w:color w:val="222222"/>
        </w:rPr>
        <w:t xml:space="preserve">(1) </w:t>
      </w:r>
      <w:r w:rsidR="00AC2F98" w:rsidRPr="00AC2F98">
        <w:rPr>
          <w:b/>
          <w:color w:val="222222"/>
        </w:rPr>
        <w:t>Kiskorú</w:t>
      </w:r>
      <w:r w:rsidRPr="00DE3D6B">
        <w:rPr>
          <w:b/>
          <w:color w:val="222222"/>
        </w:rPr>
        <w:t xml:space="preserve"> tanuló esetében a gyakorlati képzési idő a </w:t>
      </w:r>
      <w:r w:rsidRPr="00DE3D6B">
        <w:rPr>
          <w:b/>
          <w:color w:val="222222"/>
          <w:u w:val="single"/>
        </w:rPr>
        <w:t>napi hét órát</w:t>
      </w:r>
      <w:r w:rsidRPr="00DE3D6B">
        <w:rPr>
          <w:b/>
          <w:color w:val="222222"/>
        </w:rPr>
        <w:t xml:space="preserve">, nagykorú tanuló esetében pedig a </w:t>
      </w:r>
      <w:r w:rsidRPr="00DE3D6B">
        <w:rPr>
          <w:b/>
          <w:color w:val="222222"/>
          <w:u w:val="single"/>
        </w:rPr>
        <w:t>napi nyolc órát</w:t>
      </w:r>
      <w:r w:rsidRPr="00DE3D6B">
        <w:rPr>
          <w:b/>
          <w:color w:val="222222"/>
        </w:rPr>
        <w:t xml:space="preserve"> nem haladhatja meg.</w:t>
      </w:r>
    </w:p>
    <w:p w14:paraId="5D71F860" w14:textId="77777777" w:rsidR="00DE3D6B" w:rsidRPr="00DE3D6B" w:rsidRDefault="00DE3D6B" w:rsidP="00B17850">
      <w:pPr>
        <w:pStyle w:val="NormlWeb"/>
        <w:shd w:val="clear" w:color="auto" w:fill="FFFFFF"/>
        <w:spacing w:before="0" w:beforeAutospacing="0" w:after="60" w:afterAutospacing="0"/>
        <w:ind w:left="567" w:right="150" w:hanging="8"/>
        <w:jc w:val="both"/>
        <w:rPr>
          <w:color w:val="222222"/>
        </w:rPr>
      </w:pPr>
      <w:bookmarkStart w:id="31" w:name="pr382"/>
      <w:bookmarkEnd w:id="31"/>
      <w:r w:rsidRPr="00DE3D6B">
        <w:rPr>
          <w:color w:val="222222"/>
        </w:rPr>
        <w:t>(2) A napi gyakorlati képzési időt arányosan csökkenteni kell, ha a gyakorlati képzés rendszeresen olyan területen (munkahelyen) történik, ahol a gyakorlati képzést folytató szervezettel munkaviszonyban álló munkavállalókat is rövidebb munkaidőben foglalkoztatják.</w:t>
      </w:r>
    </w:p>
    <w:p w14:paraId="78526040" w14:textId="752AD693" w:rsidR="00DE3D6B" w:rsidRPr="00DE3D6B" w:rsidRDefault="00DE3D6B" w:rsidP="00B17850">
      <w:pPr>
        <w:pStyle w:val="NormlWeb"/>
        <w:shd w:val="clear" w:color="auto" w:fill="FFFFFF"/>
        <w:spacing w:before="0" w:beforeAutospacing="0" w:after="60" w:afterAutospacing="0"/>
        <w:ind w:left="567" w:right="150" w:hanging="8"/>
        <w:jc w:val="both"/>
        <w:rPr>
          <w:color w:val="222222"/>
        </w:rPr>
      </w:pPr>
      <w:bookmarkStart w:id="32" w:name="pr383"/>
      <w:bookmarkEnd w:id="32"/>
      <w:r w:rsidRPr="00DE3D6B">
        <w:rPr>
          <w:color w:val="222222"/>
        </w:rPr>
        <w:t xml:space="preserve">(3) </w:t>
      </w:r>
      <w:r w:rsidR="00AC2F98" w:rsidRPr="00AC2F98">
        <w:rPr>
          <w:color w:val="222222"/>
        </w:rPr>
        <w:t>Kiskorú</w:t>
      </w:r>
      <w:r w:rsidRPr="00DE3D6B">
        <w:rPr>
          <w:color w:val="222222"/>
        </w:rPr>
        <w:t xml:space="preserve"> tanuló napi képzését </w:t>
      </w:r>
      <w:r w:rsidR="008B31C9" w:rsidRPr="00AC2F98">
        <w:rPr>
          <w:b/>
          <w:color w:val="222222"/>
          <w:u w:val="single"/>
        </w:rPr>
        <w:t>6</w:t>
      </w:r>
      <w:r w:rsidRPr="00AC2F98">
        <w:rPr>
          <w:b/>
          <w:color w:val="222222"/>
          <w:u w:val="single"/>
        </w:rPr>
        <w:t xml:space="preserve"> óra és </w:t>
      </w:r>
      <w:r w:rsidR="008B31C9" w:rsidRPr="00AC2F98">
        <w:rPr>
          <w:b/>
          <w:color w:val="222222"/>
          <w:u w:val="single"/>
        </w:rPr>
        <w:t>22</w:t>
      </w:r>
      <w:r w:rsidRPr="00AC2F98">
        <w:rPr>
          <w:b/>
          <w:color w:val="222222"/>
          <w:u w:val="single"/>
        </w:rPr>
        <w:t xml:space="preserve"> óra között</w:t>
      </w:r>
      <w:r w:rsidRPr="00DE3D6B">
        <w:rPr>
          <w:color w:val="222222"/>
        </w:rPr>
        <w:t xml:space="preserve">, folyamatosan kell megszervezni. A tanuló részére a gyakorlati képzés befejezése és a következő napi gyakorlati képzés megkezdése között </w:t>
      </w:r>
      <w:r w:rsidRPr="00AC2F98">
        <w:rPr>
          <w:b/>
          <w:color w:val="222222"/>
          <w:u w:val="single"/>
        </w:rPr>
        <w:t>legalább tizenhat óra folyamatos pihenőidő</w:t>
      </w:r>
      <w:r w:rsidRPr="00DE3D6B">
        <w:rPr>
          <w:color w:val="222222"/>
        </w:rPr>
        <w:t>t kell biztosítani.</w:t>
      </w:r>
    </w:p>
    <w:p w14:paraId="0B436E3D" w14:textId="77777777" w:rsidR="00DE3D6B" w:rsidRPr="00DE3D6B" w:rsidRDefault="00DE3D6B" w:rsidP="00B17850">
      <w:pPr>
        <w:pStyle w:val="NormlWeb"/>
        <w:shd w:val="clear" w:color="auto" w:fill="FFFFFF"/>
        <w:spacing w:before="0" w:beforeAutospacing="0" w:after="60" w:afterAutospacing="0"/>
        <w:ind w:left="567" w:right="150" w:hanging="8"/>
        <w:jc w:val="both"/>
        <w:rPr>
          <w:color w:val="222222"/>
        </w:rPr>
      </w:pPr>
      <w:bookmarkStart w:id="33" w:name="pr384"/>
      <w:bookmarkEnd w:id="33"/>
      <w:r w:rsidRPr="00DE3D6B">
        <w:rPr>
          <w:color w:val="222222"/>
        </w:rPr>
        <w:t>(4) A tanuló a napi képzési időt meghaladó gyakorlati képzésre nem vehető igénybe.</w:t>
      </w:r>
    </w:p>
    <w:p w14:paraId="3CC7D995" w14:textId="08BFE277" w:rsidR="00876B94" w:rsidRDefault="00E05D66" w:rsidP="00E05D66">
      <w:pPr>
        <w:pStyle w:val="Szvegtrzs2"/>
        <w:keepNext/>
        <w:numPr>
          <w:ilvl w:val="0"/>
          <w:numId w:val="14"/>
        </w:numPr>
        <w:spacing w:before="120" w:after="60"/>
        <w:ind w:left="567" w:hanging="357"/>
        <w:rPr>
          <w:b/>
          <w:snapToGrid w:val="0"/>
          <w:sz w:val="24"/>
          <w:szCs w:val="24"/>
        </w:rPr>
      </w:pPr>
      <w:r w:rsidRPr="00E05D66">
        <w:rPr>
          <w:b/>
          <w:snapToGrid w:val="0"/>
          <w:sz w:val="24"/>
          <w:szCs w:val="24"/>
        </w:rPr>
        <w:t>Adókedvezmény érvényesítése tanulószerződés keretében folytatott gyakorlati képzés esetén</w:t>
      </w:r>
    </w:p>
    <w:p w14:paraId="1E7BC3AB" w14:textId="791BF199" w:rsidR="00E05D66" w:rsidRPr="0043227E" w:rsidRDefault="00E05D66" w:rsidP="00E05D66">
      <w:pPr>
        <w:spacing w:before="60" w:after="60"/>
        <w:jc w:val="both"/>
        <w:rPr>
          <w:szCs w:val="24"/>
        </w:rPr>
      </w:pPr>
      <w:r w:rsidRPr="0043227E">
        <w:rPr>
          <w:szCs w:val="24"/>
        </w:rPr>
        <w:t>A</w:t>
      </w:r>
      <w:r>
        <w:rPr>
          <w:szCs w:val="24"/>
        </w:rPr>
        <w:t xml:space="preserve"> szociális hozzájárulási adó</w:t>
      </w:r>
      <w:r w:rsidRPr="0043227E">
        <w:rPr>
          <w:szCs w:val="24"/>
        </w:rPr>
        <w:t xml:space="preserve"> fizetési kötelezettség </w:t>
      </w:r>
      <w:r>
        <w:rPr>
          <w:szCs w:val="24"/>
        </w:rPr>
        <w:t xml:space="preserve">csökkenthető </w:t>
      </w:r>
      <w:r w:rsidRPr="0043227E">
        <w:rPr>
          <w:szCs w:val="24"/>
        </w:rPr>
        <w:t>a szakképzési munkaszerződésekre vonatkozóan</w:t>
      </w:r>
      <w:r>
        <w:rPr>
          <w:szCs w:val="24"/>
        </w:rPr>
        <w:t xml:space="preserve"> </w:t>
      </w:r>
      <w:r w:rsidRPr="0043227E">
        <w:rPr>
          <w:szCs w:val="24"/>
        </w:rPr>
        <w:t xml:space="preserve">az állam, illetve a nemzeti köznevelésről szóló 2011. évi CXC. törvény (a továbbiakban: </w:t>
      </w:r>
      <w:proofErr w:type="spellStart"/>
      <w:r w:rsidRPr="0043227E">
        <w:rPr>
          <w:szCs w:val="24"/>
        </w:rPr>
        <w:t>Nkt</w:t>
      </w:r>
      <w:proofErr w:type="spellEnd"/>
      <w:r w:rsidRPr="0043227E">
        <w:rPr>
          <w:szCs w:val="24"/>
        </w:rPr>
        <w:t xml:space="preserve">.) 88. § (6) bekezdése szerinti szakképzési megállapodással vagy az </w:t>
      </w:r>
      <w:proofErr w:type="spellStart"/>
      <w:r w:rsidRPr="0043227E">
        <w:rPr>
          <w:szCs w:val="24"/>
        </w:rPr>
        <w:t>Szkt</w:t>
      </w:r>
      <w:proofErr w:type="spellEnd"/>
      <w:r w:rsidRPr="0043227E">
        <w:rPr>
          <w:szCs w:val="24"/>
        </w:rPr>
        <w:t>. 109. § (3) bekezdése szerinti együttműködési megállapodással rendelkező fenntartó által fenntartott</w:t>
      </w:r>
    </w:p>
    <w:p w14:paraId="0D0E29ED" w14:textId="77777777" w:rsidR="00E05D66" w:rsidRPr="0043227E" w:rsidRDefault="00E05D66" w:rsidP="00E05D66">
      <w:pPr>
        <w:pStyle w:val="Listaszerbekezds"/>
        <w:numPr>
          <w:ilvl w:val="0"/>
          <w:numId w:val="23"/>
        </w:numPr>
        <w:spacing w:before="60" w:after="6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3227E">
        <w:rPr>
          <w:rFonts w:ascii="Times New Roman" w:hAnsi="Times New Roman" w:cs="Times New Roman"/>
          <w:sz w:val="24"/>
          <w:szCs w:val="24"/>
        </w:rPr>
        <w:t>szakképző intézménnyel tanulói jogviszonyban álló tanulónként, illetve felnőttképzési jogviszonyban álló képzésben részt vevő személyenként a szakirányú oktatás, illetve</w:t>
      </w:r>
    </w:p>
    <w:p w14:paraId="736B226A" w14:textId="77777777" w:rsidR="00E05D66" w:rsidRDefault="00E05D66" w:rsidP="00E05D66">
      <w:pPr>
        <w:pStyle w:val="Listaszerbekezds"/>
        <w:numPr>
          <w:ilvl w:val="0"/>
          <w:numId w:val="23"/>
        </w:numPr>
        <w:spacing w:before="60" w:after="6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3227E">
        <w:rPr>
          <w:rFonts w:ascii="Times New Roman" w:hAnsi="Times New Roman" w:cs="Times New Roman"/>
          <w:sz w:val="24"/>
          <w:szCs w:val="24"/>
        </w:rPr>
        <w:t xml:space="preserve">szakiskolával tanulói jogviszonyban álló tanulónként az </w:t>
      </w:r>
      <w:proofErr w:type="spellStart"/>
      <w:r w:rsidRPr="0043227E">
        <w:rPr>
          <w:rFonts w:ascii="Times New Roman" w:hAnsi="Times New Roman" w:cs="Times New Roman"/>
          <w:sz w:val="24"/>
          <w:szCs w:val="24"/>
        </w:rPr>
        <w:t>Nkt</w:t>
      </w:r>
      <w:proofErr w:type="spellEnd"/>
      <w:r w:rsidRPr="0043227E">
        <w:rPr>
          <w:rFonts w:ascii="Times New Roman" w:hAnsi="Times New Roman" w:cs="Times New Roman"/>
          <w:sz w:val="24"/>
          <w:szCs w:val="24"/>
        </w:rPr>
        <w:t xml:space="preserve">. 13/A. § (3) bekezdése szerinti nevelés-oktatás </w:t>
      </w:r>
    </w:p>
    <w:p w14:paraId="70143AFC" w14:textId="684D3CF2" w:rsidR="00E05D66" w:rsidRPr="00CC12D8" w:rsidRDefault="00E05D66" w:rsidP="00E05D66">
      <w:pPr>
        <w:spacing w:before="60" w:after="60"/>
        <w:ind w:left="360"/>
        <w:jc w:val="both"/>
        <w:rPr>
          <w:szCs w:val="24"/>
        </w:rPr>
      </w:pPr>
      <w:proofErr w:type="gramStart"/>
      <w:r w:rsidRPr="00CC12D8">
        <w:rPr>
          <w:szCs w:val="24"/>
        </w:rPr>
        <w:t>arányosított</w:t>
      </w:r>
      <w:proofErr w:type="gramEnd"/>
      <w:r w:rsidRPr="00CC12D8">
        <w:rPr>
          <w:szCs w:val="24"/>
        </w:rPr>
        <w:t xml:space="preserve"> önköltsége alapján az egy munkanapra vetített mérték és - </w:t>
      </w:r>
      <w:r w:rsidRPr="00CC12D8">
        <w:rPr>
          <w:b/>
          <w:szCs w:val="24"/>
        </w:rPr>
        <w:t xml:space="preserve">a szakképző intézményben, illetve a szakiskolában teljesített oktatási nap és az olyan munkanap kivételével, amire tekintettel a tanuló, illetve a képzésben részt vevő munkabérre nem jogosult - </w:t>
      </w:r>
      <w:r w:rsidRPr="002E4321">
        <w:rPr>
          <w:szCs w:val="24"/>
        </w:rPr>
        <w:t>a tárgyhónap munkanapjai számána</w:t>
      </w:r>
      <w:r w:rsidR="002E4321">
        <w:rPr>
          <w:szCs w:val="24"/>
        </w:rPr>
        <w:t>k szorzataként számított összegével.</w:t>
      </w:r>
    </w:p>
    <w:p w14:paraId="726F7958" w14:textId="49DD448E" w:rsidR="00E05D66" w:rsidRPr="00E05D66" w:rsidRDefault="00E05D66" w:rsidP="00E05D66">
      <w:pPr>
        <w:spacing w:before="60" w:after="60" w:line="259" w:lineRule="auto"/>
        <w:jc w:val="both"/>
        <w:rPr>
          <w:rFonts w:eastAsiaTheme="minorHAnsi"/>
          <w:color w:val="auto"/>
          <w:szCs w:val="24"/>
          <w:lang w:eastAsia="en-US"/>
        </w:rPr>
      </w:pPr>
      <w:r w:rsidRPr="00E05D66">
        <w:rPr>
          <w:rFonts w:eastAsiaTheme="minorHAnsi"/>
          <w:color w:val="auto"/>
          <w:szCs w:val="24"/>
          <w:lang w:eastAsia="en-US"/>
        </w:rPr>
        <w:t>Fontos kiemelni, hogy az adókedvezmény megállapításakor a tanulószerződés szakképzési munkaszerződésnek minősül</w:t>
      </w:r>
      <w:r w:rsidR="002E4321">
        <w:rPr>
          <w:rFonts w:eastAsiaTheme="minorHAnsi"/>
          <w:color w:val="auto"/>
          <w:szCs w:val="24"/>
          <w:lang w:eastAsia="en-US"/>
        </w:rPr>
        <w:t xml:space="preserve"> a </w:t>
      </w:r>
      <w:proofErr w:type="spellStart"/>
      <w:r w:rsidR="002E4321">
        <w:rPr>
          <w:rFonts w:eastAsiaTheme="minorHAnsi"/>
          <w:color w:val="auto"/>
          <w:szCs w:val="24"/>
          <w:lang w:eastAsia="en-US"/>
        </w:rPr>
        <w:t>Szocho</w:t>
      </w:r>
      <w:proofErr w:type="spellEnd"/>
      <w:r w:rsidR="002E4321">
        <w:rPr>
          <w:rFonts w:eastAsiaTheme="minorHAnsi"/>
          <w:color w:val="auto"/>
          <w:szCs w:val="24"/>
          <w:lang w:eastAsia="en-US"/>
        </w:rPr>
        <w:t xml:space="preserve"> tv átmeneti szabálya alapján</w:t>
      </w:r>
      <w:r w:rsidRPr="00E05D66">
        <w:rPr>
          <w:rFonts w:eastAsiaTheme="minorHAnsi"/>
          <w:color w:val="auto"/>
          <w:szCs w:val="24"/>
          <w:lang w:eastAsia="en-US"/>
        </w:rPr>
        <w:t>.</w:t>
      </w:r>
    </w:p>
    <w:p w14:paraId="3EDBA72B" w14:textId="77777777" w:rsidR="00C7227C" w:rsidRDefault="00C7227C" w:rsidP="00C7227C">
      <w:pPr>
        <w:spacing w:after="120"/>
        <w:jc w:val="both"/>
        <w:rPr>
          <w:szCs w:val="24"/>
        </w:rPr>
      </w:pPr>
      <w:r w:rsidRPr="00406BC6">
        <w:rPr>
          <w:szCs w:val="24"/>
        </w:rPr>
        <w:t xml:space="preserve">Az önköltség mértékét a központi költségvetésről szóló törvény, az önköltség szakmánként alkalmazandó súlyszorzóját az </w:t>
      </w:r>
      <w:proofErr w:type="spellStart"/>
      <w:r w:rsidRPr="00406BC6">
        <w:rPr>
          <w:szCs w:val="24"/>
        </w:rPr>
        <w:t>Szkr</w:t>
      </w:r>
      <w:proofErr w:type="spellEnd"/>
      <w:r w:rsidRPr="00406BC6">
        <w:rPr>
          <w:szCs w:val="24"/>
        </w:rPr>
        <w:t>. határozza meg.</w:t>
      </w:r>
    </w:p>
    <w:p w14:paraId="0BA8EB99" w14:textId="7F8636B3" w:rsidR="00C7227C" w:rsidRDefault="002E4321" w:rsidP="00C7227C">
      <w:pPr>
        <w:spacing w:after="120"/>
        <w:jc w:val="both"/>
        <w:rPr>
          <w:szCs w:val="24"/>
        </w:rPr>
      </w:pPr>
      <w:r w:rsidRPr="002E4321">
        <w:rPr>
          <w:szCs w:val="24"/>
        </w:rPr>
        <w:t xml:space="preserve">Magyarország 2022. évi központi költségvetéséről szóló 2021. évi XC. törvény </w:t>
      </w:r>
      <w:r w:rsidR="00C7227C" w:rsidRPr="00406BC6">
        <w:rPr>
          <w:szCs w:val="24"/>
        </w:rPr>
        <w:t xml:space="preserve">az adókedvezmény meghatározásához szükséges </w:t>
      </w:r>
      <w:r w:rsidR="00C7227C" w:rsidRPr="007E64FA">
        <w:rPr>
          <w:b/>
          <w:szCs w:val="24"/>
        </w:rPr>
        <w:t>önköltség</w:t>
      </w:r>
      <w:r w:rsidR="00C7227C" w:rsidRPr="00406BC6">
        <w:rPr>
          <w:szCs w:val="24"/>
        </w:rPr>
        <w:t xml:space="preserve"> összegét </w:t>
      </w:r>
      <w:r w:rsidR="00C7227C" w:rsidRPr="007E64FA">
        <w:rPr>
          <w:b/>
          <w:szCs w:val="24"/>
        </w:rPr>
        <w:t>1 200 000 forint/fő/év</w:t>
      </w:r>
      <w:r w:rsidR="00C7227C">
        <w:rPr>
          <w:szCs w:val="24"/>
        </w:rPr>
        <w:t xml:space="preserve"> összegben határozta meg</w:t>
      </w:r>
      <w:r w:rsidR="00C7227C" w:rsidRPr="00406BC6">
        <w:rPr>
          <w:szCs w:val="24"/>
        </w:rPr>
        <w:t xml:space="preserve">. (Figyelem! Az alapnormatíva kifejezés az új </w:t>
      </w:r>
      <w:proofErr w:type="spellStart"/>
      <w:r w:rsidR="00C7227C" w:rsidRPr="00406BC6">
        <w:rPr>
          <w:szCs w:val="24"/>
        </w:rPr>
        <w:t>Szkt.-ban</w:t>
      </w:r>
      <w:proofErr w:type="spellEnd"/>
      <w:r w:rsidR="00C7227C" w:rsidRPr="00406BC6">
        <w:rPr>
          <w:szCs w:val="24"/>
        </w:rPr>
        <w:t xml:space="preserve"> az </w:t>
      </w:r>
      <w:proofErr w:type="spellStart"/>
      <w:r w:rsidR="00C7227C" w:rsidRPr="00406BC6">
        <w:rPr>
          <w:szCs w:val="24"/>
        </w:rPr>
        <w:t>Nftv</w:t>
      </w:r>
      <w:proofErr w:type="spellEnd"/>
      <w:r w:rsidR="00C7227C" w:rsidRPr="00406BC6">
        <w:rPr>
          <w:szCs w:val="24"/>
        </w:rPr>
        <w:t xml:space="preserve">. </w:t>
      </w:r>
      <w:r w:rsidR="00C7227C">
        <w:rPr>
          <w:szCs w:val="24"/>
        </w:rPr>
        <w:t>(</w:t>
      </w:r>
      <w:r w:rsidR="00C7227C" w:rsidRPr="006E605A">
        <w:rPr>
          <w:i/>
          <w:sz w:val="20"/>
        </w:rPr>
        <w:t>2011. évi CCIV. törvény a nemzeti felsőoktatásról</w:t>
      </w:r>
      <w:r w:rsidR="00C7227C">
        <w:rPr>
          <w:szCs w:val="24"/>
        </w:rPr>
        <w:t xml:space="preserve">) </w:t>
      </w:r>
      <w:r w:rsidR="00C7227C" w:rsidRPr="00406BC6">
        <w:rPr>
          <w:szCs w:val="24"/>
        </w:rPr>
        <w:t>szerinti duális képzésre vonatkozik!)</w:t>
      </w:r>
    </w:p>
    <w:p w14:paraId="5F29C59C" w14:textId="77777777" w:rsidR="00692DAE" w:rsidRDefault="00692DAE" w:rsidP="00692DAE">
      <w:pPr>
        <w:spacing w:after="240"/>
        <w:jc w:val="both"/>
        <w:rPr>
          <w:szCs w:val="24"/>
        </w:rPr>
      </w:pPr>
      <w:r w:rsidRPr="00AE75A7">
        <w:rPr>
          <w:szCs w:val="24"/>
        </w:rPr>
        <w:t>A 2020. január 1-jét megelőzően érvényes</w:t>
      </w:r>
      <w:r>
        <w:rPr>
          <w:szCs w:val="24"/>
        </w:rPr>
        <w:t xml:space="preserve"> </w:t>
      </w:r>
      <w:r w:rsidRPr="00AE75A7">
        <w:rPr>
          <w:szCs w:val="24"/>
        </w:rPr>
        <w:t>Országos Képzési Jegyzékben meghatározott</w:t>
      </w:r>
      <w:r>
        <w:rPr>
          <w:szCs w:val="24"/>
        </w:rPr>
        <w:t xml:space="preserve"> </w:t>
      </w:r>
      <w:r w:rsidRPr="00AE75A7">
        <w:rPr>
          <w:szCs w:val="24"/>
        </w:rPr>
        <w:t>szakképesítések kifutó rendszerben alkalmazandó</w:t>
      </w:r>
      <w:r>
        <w:rPr>
          <w:szCs w:val="24"/>
        </w:rPr>
        <w:t xml:space="preserve"> </w:t>
      </w:r>
      <w:r w:rsidRPr="00AE75A7">
        <w:rPr>
          <w:szCs w:val="24"/>
        </w:rPr>
        <w:t xml:space="preserve">súlyszorzóját az </w:t>
      </w:r>
      <w:proofErr w:type="spellStart"/>
      <w:r w:rsidRPr="00AE75A7">
        <w:rPr>
          <w:szCs w:val="24"/>
        </w:rPr>
        <w:t>Szkr</w:t>
      </w:r>
      <w:proofErr w:type="spellEnd"/>
      <w:r w:rsidRPr="00AE75A7">
        <w:rPr>
          <w:szCs w:val="24"/>
        </w:rPr>
        <w:t xml:space="preserve">. 4/A. </w:t>
      </w:r>
      <w:proofErr w:type="gramStart"/>
      <w:r w:rsidRPr="00AE75A7">
        <w:rPr>
          <w:szCs w:val="24"/>
        </w:rPr>
        <w:t>melléklet</w:t>
      </w:r>
      <w:r>
        <w:rPr>
          <w:szCs w:val="24"/>
        </w:rPr>
        <w:t>e</w:t>
      </w:r>
      <w:proofErr w:type="gramEnd"/>
      <w:r w:rsidRPr="00AE75A7">
        <w:rPr>
          <w:szCs w:val="24"/>
        </w:rPr>
        <w:t xml:space="preserve"> szerint kell figyelembe venni.</w:t>
      </w:r>
      <w:r>
        <w:rPr>
          <w:szCs w:val="24"/>
        </w:rPr>
        <w:t xml:space="preserve"> </w:t>
      </w:r>
    </w:p>
    <w:p w14:paraId="6A63114A" w14:textId="77777777" w:rsidR="00C7227C" w:rsidRPr="00561CEE" w:rsidRDefault="00C7227C" w:rsidP="00C7227C">
      <w:pPr>
        <w:spacing w:after="120"/>
        <w:jc w:val="center"/>
        <w:rPr>
          <w:szCs w:val="24"/>
        </w:rPr>
      </w:pPr>
      <w:r w:rsidRPr="00561CEE">
        <w:rPr>
          <w:szCs w:val="24"/>
          <w:u w:val="single"/>
        </w:rPr>
        <w:t>Az arányosított önköltség</w:t>
      </w:r>
      <w:r w:rsidRPr="00561CEE">
        <w:rPr>
          <w:szCs w:val="24"/>
        </w:rPr>
        <w:t>:</w:t>
      </w:r>
      <w:r w:rsidRPr="00561CEE">
        <w:rPr>
          <w:szCs w:val="24"/>
        </w:rPr>
        <w:br/>
      </w:r>
      <w:proofErr w:type="spellStart"/>
      <w:r w:rsidRPr="00561CEE">
        <w:rPr>
          <w:szCs w:val="24"/>
        </w:rPr>
        <w:t>önköltség</w:t>
      </w:r>
      <w:proofErr w:type="spellEnd"/>
      <w:r w:rsidRPr="00561CEE">
        <w:rPr>
          <w:szCs w:val="24"/>
        </w:rPr>
        <w:t xml:space="preserve"> költségvetési törvény szerinti összege (1 200 000 Ft) × szakmai súlyszorzó</w:t>
      </w:r>
    </w:p>
    <w:p w14:paraId="759B3360" w14:textId="77777777" w:rsidR="00C7227C" w:rsidRPr="00561CEE" w:rsidRDefault="00C7227C" w:rsidP="00C7227C">
      <w:pPr>
        <w:spacing w:after="120"/>
        <w:jc w:val="center"/>
        <w:rPr>
          <w:szCs w:val="24"/>
        </w:rPr>
      </w:pPr>
      <w:r w:rsidRPr="00561CEE">
        <w:rPr>
          <w:szCs w:val="24"/>
          <w:u w:val="single"/>
        </w:rPr>
        <w:t>A kedvezmény összege</w:t>
      </w:r>
      <w:r w:rsidRPr="00561CEE">
        <w:rPr>
          <w:szCs w:val="24"/>
        </w:rPr>
        <w:t xml:space="preserve">: </w:t>
      </w:r>
      <w:r>
        <w:rPr>
          <w:szCs w:val="24"/>
        </w:rPr>
        <w:br/>
        <w:t>az arányosított önköltség /254</w:t>
      </w:r>
      <w:r w:rsidRPr="00561CEE">
        <w:rPr>
          <w:szCs w:val="24"/>
        </w:rPr>
        <w:t xml:space="preserve"> × képzési napok (a szakképző intézményben teljesített oktatási nap kivételével az adóév munkanapjai)</w:t>
      </w:r>
    </w:p>
    <w:p w14:paraId="5E0ECE81" w14:textId="77777777" w:rsidR="00C7227C" w:rsidRPr="006E605A" w:rsidRDefault="00C7227C" w:rsidP="00C7227C">
      <w:pPr>
        <w:keepNext/>
        <w:jc w:val="both"/>
        <w:rPr>
          <w:szCs w:val="24"/>
          <w:u w:val="single"/>
        </w:rPr>
      </w:pPr>
      <w:r w:rsidRPr="006E605A">
        <w:rPr>
          <w:szCs w:val="24"/>
          <w:u w:val="single"/>
        </w:rPr>
        <w:t>Példa:</w:t>
      </w:r>
    </w:p>
    <w:p w14:paraId="7915029A" w14:textId="12FDE9F0" w:rsidR="00C7227C" w:rsidRDefault="00C7227C" w:rsidP="00C7227C">
      <w:pPr>
        <w:keepNext/>
        <w:jc w:val="both"/>
        <w:rPr>
          <w:szCs w:val="24"/>
        </w:rPr>
      </w:pPr>
      <w:r w:rsidRPr="00B11F62">
        <w:rPr>
          <w:szCs w:val="24"/>
        </w:rPr>
        <w:t>Tanulószerződés alapján, mely az adókedvezmény megállapításakor szakképzési munkaszerződésnek minősül (</w:t>
      </w:r>
      <w:r w:rsidR="00692DAE">
        <w:rPr>
          <w:szCs w:val="24"/>
        </w:rPr>
        <w:t>Hegesztő</w:t>
      </w:r>
      <w:r w:rsidRPr="00B11F62">
        <w:rPr>
          <w:szCs w:val="24"/>
        </w:rPr>
        <w:t xml:space="preserve"> szakképesítés – OKJ)</w:t>
      </w:r>
    </w:p>
    <w:tbl>
      <w:tblPr>
        <w:tblStyle w:val="Rcsostblzat"/>
        <w:tblW w:w="6079" w:type="dxa"/>
        <w:jc w:val="center"/>
        <w:tblLook w:val="04A0" w:firstRow="1" w:lastRow="0" w:firstColumn="1" w:lastColumn="0" w:noHBand="0" w:noVBand="1"/>
      </w:tblPr>
      <w:tblGrid>
        <w:gridCol w:w="566"/>
        <w:gridCol w:w="4037"/>
        <w:gridCol w:w="1476"/>
      </w:tblGrid>
      <w:tr w:rsidR="00C7227C" w:rsidRPr="002B32DE" w14:paraId="62D6D719" w14:textId="77777777" w:rsidTr="00692DAE">
        <w:trPr>
          <w:trHeight w:val="324"/>
          <w:jc w:val="center"/>
        </w:trPr>
        <w:tc>
          <w:tcPr>
            <w:tcW w:w="566" w:type="dxa"/>
          </w:tcPr>
          <w:p w14:paraId="3611C2AF" w14:textId="77777777" w:rsidR="00C7227C" w:rsidRPr="002B32DE" w:rsidRDefault="00C7227C" w:rsidP="00674506">
            <w:pPr>
              <w:jc w:val="both"/>
              <w:rPr>
                <w:sz w:val="28"/>
                <w:szCs w:val="28"/>
              </w:rPr>
            </w:pPr>
            <w:r w:rsidRPr="002B32DE">
              <w:rPr>
                <w:sz w:val="28"/>
                <w:szCs w:val="28"/>
              </w:rPr>
              <w:t>1.</w:t>
            </w:r>
          </w:p>
        </w:tc>
        <w:tc>
          <w:tcPr>
            <w:tcW w:w="4037" w:type="dxa"/>
          </w:tcPr>
          <w:p w14:paraId="62668D69" w14:textId="77777777" w:rsidR="00C7227C" w:rsidRPr="002B32DE" w:rsidRDefault="00C7227C" w:rsidP="00674506">
            <w:pPr>
              <w:tabs>
                <w:tab w:val="right" w:pos="3585"/>
              </w:tabs>
              <w:jc w:val="both"/>
              <w:rPr>
                <w:sz w:val="28"/>
                <w:szCs w:val="28"/>
              </w:rPr>
            </w:pPr>
            <w:r w:rsidRPr="002B32DE">
              <w:rPr>
                <w:sz w:val="28"/>
                <w:szCs w:val="28"/>
              </w:rPr>
              <w:t>Önköltség (Ft/év/fő)</w:t>
            </w:r>
          </w:p>
        </w:tc>
        <w:tc>
          <w:tcPr>
            <w:tcW w:w="1476" w:type="dxa"/>
          </w:tcPr>
          <w:p w14:paraId="134BED2F" w14:textId="77777777" w:rsidR="00C7227C" w:rsidRPr="002B32DE" w:rsidRDefault="00C7227C" w:rsidP="00674506">
            <w:pPr>
              <w:jc w:val="right"/>
              <w:rPr>
                <w:sz w:val="28"/>
                <w:szCs w:val="28"/>
              </w:rPr>
            </w:pPr>
            <w:r w:rsidRPr="002B32DE">
              <w:rPr>
                <w:sz w:val="28"/>
                <w:szCs w:val="28"/>
              </w:rPr>
              <w:t>1 200 000</w:t>
            </w:r>
          </w:p>
        </w:tc>
      </w:tr>
      <w:tr w:rsidR="00C7227C" w:rsidRPr="002B32DE" w14:paraId="0ACEF79A" w14:textId="77777777" w:rsidTr="00692DAE">
        <w:trPr>
          <w:jc w:val="center"/>
        </w:trPr>
        <w:tc>
          <w:tcPr>
            <w:tcW w:w="566" w:type="dxa"/>
          </w:tcPr>
          <w:p w14:paraId="6706CEAB" w14:textId="77777777" w:rsidR="00C7227C" w:rsidRPr="002B32DE" w:rsidRDefault="00C7227C" w:rsidP="00674506">
            <w:pPr>
              <w:jc w:val="both"/>
              <w:rPr>
                <w:sz w:val="28"/>
                <w:szCs w:val="28"/>
              </w:rPr>
            </w:pPr>
            <w:r w:rsidRPr="002B32DE">
              <w:rPr>
                <w:sz w:val="28"/>
                <w:szCs w:val="28"/>
              </w:rPr>
              <w:t>2.</w:t>
            </w:r>
          </w:p>
        </w:tc>
        <w:tc>
          <w:tcPr>
            <w:tcW w:w="4037" w:type="dxa"/>
          </w:tcPr>
          <w:p w14:paraId="0B33683E" w14:textId="77777777" w:rsidR="00C7227C" w:rsidRPr="002B32DE" w:rsidRDefault="00C7227C" w:rsidP="00674506">
            <w:pPr>
              <w:jc w:val="both"/>
              <w:rPr>
                <w:sz w:val="28"/>
                <w:szCs w:val="28"/>
              </w:rPr>
            </w:pPr>
            <w:r w:rsidRPr="002B32DE">
              <w:rPr>
                <w:sz w:val="28"/>
                <w:szCs w:val="28"/>
              </w:rPr>
              <w:t>szakmai súlyszorzó</w:t>
            </w:r>
          </w:p>
        </w:tc>
        <w:tc>
          <w:tcPr>
            <w:tcW w:w="1476" w:type="dxa"/>
          </w:tcPr>
          <w:p w14:paraId="4E32B823" w14:textId="44B908B3" w:rsidR="00C7227C" w:rsidRPr="002B32DE" w:rsidRDefault="00C7227C" w:rsidP="00692DAE">
            <w:pPr>
              <w:jc w:val="right"/>
              <w:rPr>
                <w:sz w:val="28"/>
                <w:szCs w:val="28"/>
              </w:rPr>
            </w:pPr>
            <w:r w:rsidRPr="002B32DE">
              <w:rPr>
                <w:sz w:val="28"/>
                <w:szCs w:val="28"/>
              </w:rPr>
              <w:t>2,</w:t>
            </w:r>
            <w:r w:rsidR="00692DAE">
              <w:rPr>
                <w:sz w:val="28"/>
                <w:szCs w:val="28"/>
              </w:rPr>
              <w:t>35</w:t>
            </w:r>
          </w:p>
        </w:tc>
      </w:tr>
      <w:tr w:rsidR="00C7227C" w:rsidRPr="002B32DE" w14:paraId="4DDEE950" w14:textId="77777777" w:rsidTr="00692DAE">
        <w:trPr>
          <w:jc w:val="center"/>
        </w:trPr>
        <w:tc>
          <w:tcPr>
            <w:tcW w:w="566" w:type="dxa"/>
          </w:tcPr>
          <w:p w14:paraId="40FD7D1A" w14:textId="77777777" w:rsidR="00C7227C" w:rsidRPr="002B32DE" w:rsidRDefault="00C7227C" w:rsidP="00674506">
            <w:pPr>
              <w:jc w:val="both"/>
              <w:rPr>
                <w:sz w:val="28"/>
                <w:szCs w:val="28"/>
              </w:rPr>
            </w:pPr>
            <w:r w:rsidRPr="002B32DE">
              <w:rPr>
                <w:sz w:val="28"/>
                <w:szCs w:val="28"/>
              </w:rPr>
              <w:t>3.</w:t>
            </w:r>
          </w:p>
        </w:tc>
        <w:tc>
          <w:tcPr>
            <w:tcW w:w="4037" w:type="dxa"/>
          </w:tcPr>
          <w:p w14:paraId="57B52416" w14:textId="77777777" w:rsidR="00C7227C" w:rsidRPr="002B32DE" w:rsidRDefault="00C7227C" w:rsidP="00674506">
            <w:pPr>
              <w:jc w:val="both"/>
              <w:rPr>
                <w:sz w:val="28"/>
                <w:szCs w:val="28"/>
              </w:rPr>
            </w:pPr>
            <w:r w:rsidRPr="002B32DE">
              <w:rPr>
                <w:sz w:val="28"/>
                <w:szCs w:val="28"/>
              </w:rPr>
              <w:t>képzési napok</w:t>
            </w:r>
          </w:p>
        </w:tc>
        <w:tc>
          <w:tcPr>
            <w:tcW w:w="1476" w:type="dxa"/>
          </w:tcPr>
          <w:p w14:paraId="5B36516F" w14:textId="77777777" w:rsidR="00C7227C" w:rsidRPr="002B32DE" w:rsidRDefault="00C7227C" w:rsidP="00674506">
            <w:pPr>
              <w:jc w:val="right"/>
              <w:rPr>
                <w:sz w:val="28"/>
                <w:szCs w:val="28"/>
              </w:rPr>
            </w:pPr>
            <w:r w:rsidRPr="002B32DE">
              <w:rPr>
                <w:sz w:val="28"/>
                <w:szCs w:val="28"/>
              </w:rPr>
              <w:t>12</w:t>
            </w:r>
          </w:p>
        </w:tc>
      </w:tr>
      <w:tr w:rsidR="00C7227C" w:rsidRPr="002B32DE" w14:paraId="1AA51E99" w14:textId="77777777" w:rsidTr="00692DAE">
        <w:trPr>
          <w:jc w:val="center"/>
        </w:trPr>
        <w:tc>
          <w:tcPr>
            <w:tcW w:w="566" w:type="dxa"/>
          </w:tcPr>
          <w:p w14:paraId="7BA981AB" w14:textId="77777777" w:rsidR="00C7227C" w:rsidRPr="002B32DE" w:rsidRDefault="00C7227C" w:rsidP="00674506">
            <w:pPr>
              <w:jc w:val="both"/>
              <w:rPr>
                <w:sz w:val="28"/>
                <w:szCs w:val="28"/>
              </w:rPr>
            </w:pPr>
            <w:r w:rsidRPr="002B32DE">
              <w:rPr>
                <w:sz w:val="28"/>
                <w:szCs w:val="28"/>
              </w:rPr>
              <w:t>4.</w:t>
            </w:r>
          </w:p>
        </w:tc>
        <w:tc>
          <w:tcPr>
            <w:tcW w:w="4037" w:type="dxa"/>
          </w:tcPr>
          <w:p w14:paraId="30E074A2" w14:textId="77777777" w:rsidR="00C7227C" w:rsidRPr="00F86ABC" w:rsidRDefault="00C7227C" w:rsidP="00674506">
            <w:pPr>
              <w:jc w:val="both"/>
              <w:rPr>
                <w:sz w:val="28"/>
                <w:szCs w:val="28"/>
              </w:rPr>
            </w:pPr>
            <w:r w:rsidRPr="00F86ABC">
              <w:rPr>
                <w:sz w:val="28"/>
                <w:szCs w:val="28"/>
              </w:rPr>
              <w:t>kedvezmény összege (1.*2./254*3.)</w:t>
            </w:r>
          </w:p>
        </w:tc>
        <w:tc>
          <w:tcPr>
            <w:tcW w:w="1476" w:type="dxa"/>
          </w:tcPr>
          <w:p w14:paraId="2DE739E7" w14:textId="6F75F28A" w:rsidR="00C7227C" w:rsidRPr="002B32DE" w:rsidRDefault="00C7227C" w:rsidP="00692D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92DAE">
              <w:rPr>
                <w:sz w:val="28"/>
                <w:szCs w:val="28"/>
              </w:rPr>
              <w:t>13</w:t>
            </w:r>
            <w:r w:rsidRPr="002B32DE">
              <w:rPr>
                <w:sz w:val="28"/>
                <w:szCs w:val="28"/>
              </w:rPr>
              <w:t xml:space="preserve"> </w:t>
            </w:r>
            <w:r w:rsidR="00692DAE">
              <w:rPr>
                <w:sz w:val="28"/>
                <w:szCs w:val="28"/>
              </w:rPr>
              <w:t>228</w:t>
            </w:r>
          </w:p>
        </w:tc>
      </w:tr>
    </w:tbl>
    <w:p w14:paraId="393C9213" w14:textId="7BE1DDA5" w:rsidR="00867261" w:rsidRDefault="00AD7C53" w:rsidP="00867261">
      <w:pPr>
        <w:spacing w:before="240"/>
        <w:jc w:val="both"/>
        <w:rPr>
          <w:szCs w:val="24"/>
        </w:rPr>
      </w:pPr>
      <w:r w:rsidRPr="00AD7C53">
        <w:rPr>
          <w:b/>
          <w:szCs w:val="24"/>
          <w:u w:val="single"/>
        </w:rPr>
        <w:lastRenderedPageBreak/>
        <w:t>Sikerdíj:</w:t>
      </w:r>
      <w:r>
        <w:rPr>
          <w:szCs w:val="24"/>
        </w:rPr>
        <w:t xml:space="preserve"> </w:t>
      </w:r>
      <w:r w:rsidR="00692DAE">
        <w:rPr>
          <w:szCs w:val="24"/>
        </w:rPr>
        <w:t xml:space="preserve">További adókedvezmény vehető igénybe a </w:t>
      </w:r>
      <w:r w:rsidR="00692DAE" w:rsidRPr="00692DAE">
        <w:rPr>
          <w:szCs w:val="24"/>
        </w:rPr>
        <w:t>legalább hat hónapos időtartamban fennálló</w:t>
      </w:r>
      <w:r w:rsidR="00692DAE">
        <w:rPr>
          <w:szCs w:val="24"/>
        </w:rPr>
        <w:t xml:space="preserve"> tanulószerződésre</w:t>
      </w:r>
      <w:r w:rsidR="00867261" w:rsidRPr="00867261">
        <w:rPr>
          <w:szCs w:val="24"/>
        </w:rPr>
        <w:t xml:space="preserve"> tekintettel igénybe vett adókedvezmény húsz százalékának megfelelő összeggel, ha a</w:t>
      </w:r>
      <w:r w:rsidR="00867261">
        <w:rPr>
          <w:szCs w:val="24"/>
        </w:rPr>
        <w:t xml:space="preserve"> </w:t>
      </w:r>
      <w:r w:rsidR="00867261" w:rsidRPr="00867261">
        <w:rPr>
          <w:szCs w:val="24"/>
        </w:rPr>
        <w:t>tanuló, illetve a képzésben részt vevő személy sikeres szakmai vizsgát tett.</w:t>
      </w:r>
    </w:p>
    <w:p w14:paraId="23717A8F" w14:textId="3A757BCF" w:rsidR="00A76627" w:rsidRDefault="00A76627" w:rsidP="00A76627">
      <w:pPr>
        <w:spacing w:before="60" w:after="60"/>
        <w:jc w:val="both"/>
        <w:rPr>
          <w:szCs w:val="24"/>
        </w:rPr>
      </w:pPr>
      <w:r w:rsidRPr="004D4182">
        <w:rPr>
          <w:szCs w:val="24"/>
        </w:rPr>
        <w:t>Az adókedvezmény számításá</w:t>
      </w:r>
      <w:r>
        <w:rPr>
          <w:szCs w:val="24"/>
        </w:rPr>
        <w:t xml:space="preserve">hoz a Magyar Kereskedelmi és Iparkamara által létrehozott normatíva és költség kalkulátor az alábbi linken elérhető: </w:t>
      </w:r>
      <w:hyperlink r:id="rId11" w:history="1">
        <w:r w:rsidR="00076515" w:rsidRPr="00076515">
          <w:rPr>
            <w:rStyle w:val="Hiperhivatkozs"/>
            <w:szCs w:val="24"/>
          </w:rPr>
          <w:t>https://dualis.mkik.hu/kalkulator</w:t>
        </w:r>
      </w:hyperlink>
    </w:p>
    <w:p w14:paraId="7851BDDB" w14:textId="77777777" w:rsidR="00C7227C" w:rsidRPr="00845C81" w:rsidRDefault="00C7227C" w:rsidP="00C7227C">
      <w:pPr>
        <w:spacing w:before="240" w:after="240"/>
        <w:jc w:val="center"/>
        <w:rPr>
          <w:b/>
          <w:szCs w:val="24"/>
        </w:rPr>
      </w:pPr>
      <w:r w:rsidRPr="00845C81">
        <w:rPr>
          <w:b/>
          <w:szCs w:val="24"/>
        </w:rPr>
        <w:t>Nógrád megyében jellemző szakképesítések súlyszorzói</w:t>
      </w:r>
    </w:p>
    <w:p w14:paraId="1E48B8A5" w14:textId="77777777" w:rsidR="00C7227C" w:rsidRDefault="00C7227C" w:rsidP="00674506">
      <w:pPr>
        <w:jc w:val="center"/>
        <w:rPr>
          <w:b/>
          <w:bCs/>
          <w:sz w:val="20"/>
        </w:rPr>
        <w:sectPr w:rsidR="00C7227C" w:rsidSect="00C7227C">
          <w:headerReference w:type="default" r:id="rId12"/>
          <w:type w:val="continuous"/>
          <w:pgSz w:w="11906" w:h="16838"/>
          <w:pgMar w:top="567" w:right="567" w:bottom="567" w:left="567" w:header="709" w:footer="709" w:gutter="0"/>
          <w:cols w:space="708"/>
          <w:docGrid w:linePitch="326"/>
        </w:sectPr>
      </w:pPr>
    </w:p>
    <w:tbl>
      <w:tblPr>
        <w:tblW w:w="4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463"/>
        <w:gridCol w:w="1163"/>
      </w:tblGrid>
      <w:tr w:rsidR="00C7227C" w:rsidRPr="00F22131" w14:paraId="631373C2" w14:textId="77777777" w:rsidTr="00C7227C">
        <w:trPr>
          <w:trHeight w:val="300"/>
          <w:tblHeader/>
          <w:jc w:val="center"/>
        </w:trPr>
        <w:tc>
          <w:tcPr>
            <w:tcW w:w="3403" w:type="dxa"/>
            <w:gridSpan w:val="2"/>
            <w:shd w:val="clear" w:color="auto" w:fill="auto"/>
            <w:noWrap/>
            <w:vAlign w:val="center"/>
            <w:hideMark/>
          </w:tcPr>
          <w:p w14:paraId="1AB0E66B" w14:textId="37C511CD" w:rsidR="00C7227C" w:rsidRPr="00F22131" w:rsidRDefault="00C7227C" w:rsidP="00674506">
            <w:pPr>
              <w:jc w:val="center"/>
              <w:rPr>
                <w:b/>
                <w:bCs/>
                <w:sz w:val="20"/>
              </w:rPr>
            </w:pPr>
            <w:r w:rsidRPr="00F22131">
              <w:rPr>
                <w:b/>
                <w:bCs/>
                <w:sz w:val="20"/>
              </w:rPr>
              <w:t>Szakképesítés</w:t>
            </w:r>
          </w:p>
        </w:tc>
        <w:tc>
          <w:tcPr>
            <w:tcW w:w="1163" w:type="dxa"/>
            <w:vMerge w:val="restart"/>
            <w:shd w:val="clear" w:color="auto" w:fill="auto"/>
            <w:noWrap/>
            <w:vAlign w:val="center"/>
            <w:hideMark/>
          </w:tcPr>
          <w:p w14:paraId="0F84573D" w14:textId="77777777" w:rsidR="00C7227C" w:rsidRPr="00F22131" w:rsidRDefault="00C7227C" w:rsidP="00674506">
            <w:pPr>
              <w:jc w:val="center"/>
              <w:rPr>
                <w:b/>
                <w:bCs/>
                <w:sz w:val="20"/>
              </w:rPr>
            </w:pPr>
            <w:r w:rsidRPr="00F22131">
              <w:rPr>
                <w:b/>
                <w:bCs/>
                <w:sz w:val="20"/>
              </w:rPr>
              <w:t>Súl</w:t>
            </w:r>
            <w:r>
              <w:rPr>
                <w:b/>
                <w:bCs/>
                <w:sz w:val="20"/>
              </w:rPr>
              <w:t>y</w:t>
            </w:r>
            <w:r w:rsidRPr="00F22131">
              <w:rPr>
                <w:b/>
                <w:bCs/>
                <w:sz w:val="20"/>
              </w:rPr>
              <w:t>szorzó</w:t>
            </w:r>
          </w:p>
        </w:tc>
      </w:tr>
      <w:tr w:rsidR="00C7227C" w:rsidRPr="00F22131" w14:paraId="27A1194F" w14:textId="77777777" w:rsidTr="00C7227C">
        <w:trPr>
          <w:trHeight w:val="577"/>
          <w:tblHeader/>
          <w:jc w:val="center"/>
        </w:trPr>
        <w:tc>
          <w:tcPr>
            <w:tcW w:w="940" w:type="dxa"/>
            <w:shd w:val="clear" w:color="auto" w:fill="auto"/>
            <w:vAlign w:val="center"/>
            <w:hideMark/>
          </w:tcPr>
          <w:p w14:paraId="7C4CC6F2" w14:textId="77777777" w:rsidR="00C7227C" w:rsidRPr="00F22131" w:rsidRDefault="00C7227C" w:rsidP="00674506">
            <w:pPr>
              <w:rPr>
                <w:b/>
                <w:bCs/>
                <w:sz w:val="20"/>
              </w:rPr>
            </w:pPr>
            <w:r w:rsidRPr="00F22131">
              <w:rPr>
                <w:b/>
                <w:bCs/>
                <w:sz w:val="20"/>
              </w:rPr>
              <w:t>azonosító</w:t>
            </w:r>
            <w:r w:rsidRPr="00F22131">
              <w:rPr>
                <w:b/>
                <w:bCs/>
                <w:sz w:val="20"/>
              </w:rPr>
              <w:br/>
              <w:t>száma</w:t>
            </w:r>
          </w:p>
        </w:tc>
        <w:tc>
          <w:tcPr>
            <w:tcW w:w="2463" w:type="dxa"/>
            <w:shd w:val="clear" w:color="auto" w:fill="auto"/>
            <w:noWrap/>
            <w:vAlign w:val="center"/>
            <w:hideMark/>
          </w:tcPr>
          <w:p w14:paraId="28791A37" w14:textId="77777777" w:rsidR="00C7227C" w:rsidRPr="00F22131" w:rsidRDefault="00C7227C" w:rsidP="00674506">
            <w:pPr>
              <w:rPr>
                <w:b/>
                <w:bCs/>
                <w:sz w:val="20"/>
              </w:rPr>
            </w:pPr>
            <w:r w:rsidRPr="00F22131">
              <w:rPr>
                <w:b/>
                <w:bCs/>
                <w:sz w:val="20"/>
              </w:rPr>
              <w:t>megnevezése</w:t>
            </w:r>
          </w:p>
        </w:tc>
        <w:tc>
          <w:tcPr>
            <w:tcW w:w="1163" w:type="dxa"/>
            <w:vMerge/>
            <w:vAlign w:val="center"/>
            <w:hideMark/>
          </w:tcPr>
          <w:p w14:paraId="48EF83D3" w14:textId="77777777" w:rsidR="00C7227C" w:rsidRPr="00F22131" w:rsidRDefault="00C7227C" w:rsidP="00674506">
            <w:pPr>
              <w:rPr>
                <w:b/>
                <w:bCs/>
                <w:sz w:val="20"/>
              </w:rPr>
            </w:pPr>
          </w:p>
        </w:tc>
      </w:tr>
      <w:tr w:rsidR="00C7227C" w:rsidRPr="00F22131" w14:paraId="2B1BDBE8" w14:textId="77777777" w:rsidTr="00C7227C">
        <w:trPr>
          <w:trHeight w:val="300"/>
          <w:jc w:val="center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6A54B580" w14:textId="77777777" w:rsidR="00C7227C" w:rsidRPr="00F22131" w:rsidRDefault="00C7227C" w:rsidP="00674506">
            <w:pPr>
              <w:jc w:val="right"/>
              <w:rPr>
                <w:sz w:val="20"/>
              </w:rPr>
            </w:pPr>
            <w:r w:rsidRPr="00F22131">
              <w:rPr>
                <w:sz w:val="20"/>
              </w:rPr>
              <w:t>5572301</w:t>
            </w:r>
          </w:p>
        </w:tc>
        <w:tc>
          <w:tcPr>
            <w:tcW w:w="2463" w:type="dxa"/>
            <w:shd w:val="clear" w:color="auto" w:fill="auto"/>
            <w:noWrap/>
            <w:vAlign w:val="bottom"/>
            <w:hideMark/>
          </w:tcPr>
          <w:p w14:paraId="4EC3EC7B" w14:textId="77777777" w:rsidR="00C7227C" w:rsidRPr="00F22131" w:rsidRDefault="00C7227C" w:rsidP="00674506">
            <w:pPr>
              <w:rPr>
                <w:sz w:val="20"/>
              </w:rPr>
            </w:pPr>
            <w:r w:rsidRPr="00F22131">
              <w:rPr>
                <w:sz w:val="20"/>
              </w:rPr>
              <w:t>Ápoló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4D54039F" w14:textId="77777777" w:rsidR="00C7227C" w:rsidRPr="00F22131" w:rsidRDefault="00C7227C" w:rsidP="00674506">
            <w:pPr>
              <w:jc w:val="center"/>
              <w:rPr>
                <w:sz w:val="20"/>
              </w:rPr>
            </w:pPr>
            <w:r w:rsidRPr="00F22131">
              <w:rPr>
                <w:sz w:val="20"/>
              </w:rPr>
              <w:t>1,63</w:t>
            </w:r>
          </w:p>
        </w:tc>
      </w:tr>
      <w:tr w:rsidR="00C7227C" w:rsidRPr="00F22131" w14:paraId="5BBF6A2E" w14:textId="77777777" w:rsidTr="00C7227C">
        <w:trPr>
          <w:trHeight w:val="300"/>
          <w:jc w:val="center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66D01165" w14:textId="77777777" w:rsidR="00C7227C" w:rsidRPr="00F22131" w:rsidRDefault="00C7227C" w:rsidP="00674506">
            <w:pPr>
              <w:jc w:val="right"/>
              <w:rPr>
                <w:sz w:val="20"/>
              </w:rPr>
            </w:pPr>
            <w:r w:rsidRPr="00F22131">
              <w:rPr>
                <w:sz w:val="20"/>
              </w:rPr>
              <w:t>3454302</w:t>
            </w:r>
          </w:p>
        </w:tc>
        <w:tc>
          <w:tcPr>
            <w:tcW w:w="2463" w:type="dxa"/>
            <w:shd w:val="clear" w:color="auto" w:fill="auto"/>
            <w:noWrap/>
            <w:vAlign w:val="bottom"/>
            <w:hideMark/>
          </w:tcPr>
          <w:p w14:paraId="57383FC8" w14:textId="77777777" w:rsidR="00C7227C" w:rsidRPr="00F22131" w:rsidRDefault="00C7227C" w:rsidP="00674506">
            <w:pPr>
              <w:rPr>
                <w:sz w:val="20"/>
              </w:rPr>
            </w:pPr>
            <w:r w:rsidRPr="00F22131">
              <w:rPr>
                <w:sz w:val="20"/>
              </w:rPr>
              <w:t>Asztalos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23F3D1AC" w14:textId="77777777" w:rsidR="00C7227C" w:rsidRPr="00F22131" w:rsidRDefault="00C7227C" w:rsidP="00674506">
            <w:pPr>
              <w:jc w:val="center"/>
              <w:rPr>
                <w:sz w:val="20"/>
              </w:rPr>
            </w:pPr>
            <w:r w:rsidRPr="00F22131">
              <w:rPr>
                <w:sz w:val="20"/>
              </w:rPr>
              <w:t>1,86</w:t>
            </w:r>
          </w:p>
        </w:tc>
      </w:tr>
      <w:tr w:rsidR="00C7227C" w:rsidRPr="00F22131" w14:paraId="10C88467" w14:textId="77777777" w:rsidTr="00C7227C">
        <w:trPr>
          <w:trHeight w:val="300"/>
          <w:jc w:val="center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5959577A" w14:textId="77777777" w:rsidR="00C7227C" w:rsidRPr="00F22131" w:rsidRDefault="00C7227C" w:rsidP="00674506">
            <w:pPr>
              <w:jc w:val="right"/>
              <w:rPr>
                <w:sz w:val="20"/>
              </w:rPr>
            </w:pPr>
            <w:r w:rsidRPr="00F22131">
              <w:rPr>
                <w:sz w:val="20"/>
              </w:rPr>
              <w:t>5452501</w:t>
            </w:r>
          </w:p>
        </w:tc>
        <w:tc>
          <w:tcPr>
            <w:tcW w:w="2463" w:type="dxa"/>
            <w:shd w:val="clear" w:color="auto" w:fill="auto"/>
            <w:noWrap/>
            <w:vAlign w:val="bottom"/>
            <w:hideMark/>
          </w:tcPr>
          <w:p w14:paraId="537DCB52" w14:textId="77777777" w:rsidR="00C7227C" w:rsidRPr="00F22131" w:rsidRDefault="00C7227C" w:rsidP="00674506">
            <w:pPr>
              <w:rPr>
                <w:sz w:val="20"/>
              </w:rPr>
            </w:pPr>
            <w:r w:rsidRPr="00F22131">
              <w:rPr>
                <w:sz w:val="20"/>
              </w:rPr>
              <w:t>Autóelektronikai műszerész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1BEDE720" w14:textId="77777777" w:rsidR="00C7227C" w:rsidRPr="00F22131" w:rsidRDefault="00C7227C" w:rsidP="00674506">
            <w:pPr>
              <w:jc w:val="center"/>
              <w:rPr>
                <w:sz w:val="20"/>
              </w:rPr>
            </w:pPr>
            <w:r w:rsidRPr="00F22131">
              <w:rPr>
                <w:sz w:val="20"/>
              </w:rPr>
              <w:t>1,75</w:t>
            </w:r>
          </w:p>
        </w:tc>
      </w:tr>
      <w:tr w:rsidR="00C7227C" w:rsidRPr="00F22131" w14:paraId="4D6AAE71" w14:textId="77777777" w:rsidTr="00C7227C">
        <w:trPr>
          <w:trHeight w:val="300"/>
          <w:jc w:val="center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778C2BB9" w14:textId="77777777" w:rsidR="00C7227C" w:rsidRPr="00F22131" w:rsidRDefault="00C7227C" w:rsidP="00674506">
            <w:pPr>
              <w:jc w:val="right"/>
              <w:rPr>
                <w:sz w:val="20"/>
              </w:rPr>
            </w:pPr>
            <w:r w:rsidRPr="00F22131">
              <w:rPr>
                <w:sz w:val="20"/>
              </w:rPr>
              <w:t>5452502</w:t>
            </w:r>
          </w:p>
        </w:tc>
        <w:tc>
          <w:tcPr>
            <w:tcW w:w="2463" w:type="dxa"/>
            <w:shd w:val="clear" w:color="auto" w:fill="auto"/>
            <w:noWrap/>
            <w:vAlign w:val="bottom"/>
            <w:hideMark/>
          </w:tcPr>
          <w:p w14:paraId="57763CE9" w14:textId="77777777" w:rsidR="00C7227C" w:rsidRPr="00F22131" w:rsidRDefault="00C7227C" w:rsidP="00674506">
            <w:pPr>
              <w:rPr>
                <w:sz w:val="20"/>
              </w:rPr>
            </w:pPr>
            <w:r w:rsidRPr="00F22131">
              <w:rPr>
                <w:sz w:val="20"/>
              </w:rPr>
              <w:t>Autószerelő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6E0B9547" w14:textId="77777777" w:rsidR="00C7227C" w:rsidRPr="00F22131" w:rsidRDefault="00C7227C" w:rsidP="00674506">
            <w:pPr>
              <w:jc w:val="center"/>
              <w:rPr>
                <w:sz w:val="20"/>
              </w:rPr>
            </w:pPr>
            <w:r w:rsidRPr="00F22131">
              <w:rPr>
                <w:sz w:val="20"/>
              </w:rPr>
              <w:t>1,88</w:t>
            </w:r>
          </w:p>
        </w:tc>
      </w:tr>
      <w:tr w:rsidR="00C7227C" w:rsidRPr="00F22131" w14:paraId="0C9D2239" w14:textId="77777777" w:rsidTr="00C7227C">
        <w:trPr>
          <w:trHeight w:val="300"/>
          <w:jc w:val="center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10B30364" w14:textId="77777777" w:rsidR="00C7227C" w:rsidRPr="00F22131" w:rsidRDefault="00C7227C" w:rsidP="00674506">
            <w:pPr>
              <w:jc w:val="right"/>
              <w:rPr>
                <w:sz w:val="20"/>
              </w:rPr>
            </w:pPr>
            <w:r w:rsidRPr="00F22131">
              <w:rPr>
                <w:sz w:val="20"/>
              </w:rPr>
              <w:t>3458213</w:t>
            </w:r>
          </w:p>
        </w:tc>
        <w:tc>
          <w:tcPr>
            <w:tcW w:w="2463" w:type="dxa"/>
            <w:shd w:val="clear" w:color="auto" w:fill="auto"/>
            <w:noWrap/>
            <w:vAlign w:val="bottom"/>
            <w:hideMark/>
          </w:tcPr>
          <w:p w14:paraId="3E95BABE" w14:textId="77777777" w:rsidR="00C7227C" w:rsidRPr="00F22131" w:rsidRDefault="00C7227C" w:rsidP="00674506">
            <w:pPr>
              <w:rPr>
                <w:sz w:val="20"/>
              </w:rPr>
            </w:pPr>
            <w:r w:rsidRPr="00F22131">
              <w:rPr>
                <w:sz w:val="20"/>
              </w:rPr>
              <w:t>Burkoló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1129D355" w14:textId="77777777" w:rsidR="00C7227C" w:rsidRPr="00F22131" w:rsidRDefault="00C7227C" w:rsidP="00674506">
            <w:pPr>
              <w:jc w:val="center"/>
              <w:rPr>
                <w:sz w:val="20"/>
              </w:rPr>
            </w:pPr>
            <w:r w:rsidRPr="00F22131">
              <w:rPr>
                <w:sz w:val="20"/>
              </w:rPr>
              <w:t>1,66</w:t>
            </w:r>
          </w:p>
        </w:tc>
      </w:tr>
      <w:tr w:rsidR="00C7227C" w:rsidRPr="00F22131" w14:paraId="02F41081" w14:textId="77777777" w:rsidTr="00C7227C">
        <w:trPr>
          <w:cantSplit/>
          <w:trHeight w:val="300"/>
          <w:jc w:val="center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03369CFB" w14:textId="77777777" w:rsidR="00C7227C" w:rsidRPr="00F22131" w:rsidRDefault="00C7227C" w:rsidP="00674506">
            <w:pPr>
              <w:jc w:val="right"/>
              <w:rPr>
                <w:sz w:val="20"/>
              </w:rPr>
            </w:pPr>
            <w:r w:rsidRPr="00F22131">
              <w:rPr>
                <w:sz w:val="20"/>
              </w:rPr>
              <w:t>3481101</w:t>
            </w:r>
          </w:p>
        </w:tc>
        <w:tc>
          <w:tcPr>
            <w:tcW w:w="2463" w:type="dxa"/>
            <w:shd w:val="clear" w:color="auto" w:fill="auto"/>
            <w:noWrap/>
            <w:vAlign w:val="bottom"/>
            <w:hideMark/>
          </w:tcPr>
          <w:p w14:paraId="61310C78" w14:textId="77777777" w:rsidR="00C7227C" w:rsidRPr="00F22131" w:rsidRDefault="00C7227C" w:rsidP="00674506">
            <w:pPr>
              <w:rPr>
                <w:sz w:val="20"/>
              </w:rPr>
            </w:pPr>
            <w:r w:rsidRPr="00F22131">
              <w:rPr>
                <w:sz w:val="20"/>
              </w:rPr>
              <w:t>Cukrász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31B835C8" w14:textId="77777777" w:rsidR="00C7227C" w:rsidRPr="00F22131" w:rsidRDefault="00C7227C" w:rsidP="00674506">
            <w:pPr>
              <w:jc w:val="center"/>
              <w:rPr>
                <w:sz w:val="20"/>
              </w:rPr>
            </w:pPr>
            <w:r w:rsidRPr="00F22131">
              <w:rPr>
                <w:sz w:val="20"/>
              </w:rPr>
              <w:t>1,86</w:t>
            </w:r>
          </w:p>
        </w:tc>
      </w:tr>
      <w:tr w:rsidR="00C7227C" w:rsidRPr="00F22131" w14:paraId="4F2123EB" w14:textId="77777777" w:rsidTr="00C7227C">
        <w:trPr>
          <w:trHeight w:val="300"/>
          <w:jc w:val="center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6829C5FB" w14:textId="77777777" w:rsidR="00C7227C" w:rsidRPr="00F22131" w:rsidRDefault="00C7227C" w:rsidP="00674506">
            <w:pPr>
              <w:jc w:val="right"/>
              <w:rPr>
                <w:sz w:val="20"/>
              </w:rPr>
            </w:pPr>
            <w:r w:rsidRPr="00F22131">
              <w:rPr>
                <w:sz w:val="20"/>
              </w:rPr>
              <w:t>3434101</w:t>
            </w:r>
          </w:p>
        </w:tc>
        <w:tc>
          <w:tcPr>
            <w:tcW w:w="2463" w:type="dxa"/>
            <w:shd w:val="clear" w:color="auto" w:fill="auto"/>
            <w:noWrap/>
            <w:vAlign w:val="bottom"/>
            <w:hideMark/>
          </w:tcPr>
          <w:p w14:paraId="259D12F7" w14:textId="77777777" w:rsidR="00C7227C" w:rsidRPr="00F22131" w:rsidRDefault="00C7227C" w:rsidP="00674506">
            <w:pPr>
              <w:rPr>
                <w:sz w:val="20"/>
              </w:rPr>
            </w:pPr>
            <w:r w:rsidRPr="00F22131">
              <w:rPr>
                <w:sz w:val="20"/>
              </w:rPr>
              <w:t>Eladó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15ED63FA" w14:textId="77777777" w:rsidR="00C7227C" w:rsidRPr="00F22131" w:rsidRDefault="00C7227C" w:rsidP="00674506">
            <w:pPr>
              <w:jc w:val="center"/>
              <w:rPr>
                <w:sz w:val="20"/>
              </w:rPr>
            </w:pPr>
            <w:r w:rsidRPr="00F22131">
              <w:rPr>
                <w:sz w:val="20"/>
              </w:rPr>
              <w:t>1,60</w:t>
            </w:r>
          </w:p>
        </w:tc>
      </w:tr>
      <w:tr w:rsidR="00C7227C" w:rsidRPr="00F22131" w14:paraId="664383A8" w14:textId="77777777" w:rsidTr="00C7227C">
        <w:trPr>
          <w:trHeight w:val="300"/>
          <w:jc w:val="center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456BCDC1" w14:textId="77777777" w:rsidR="00C7227C" w:rsidRPr="00F22131" w:rsidRDefault="00C7227C" w:rsidP="00674506">
            <w:pPr>
              <w:jc w:val="right"/>
              <w:rPr>
                <w:sz w:val="20"/>
              </w:rPr>
            </w:pPr>
            <w:r w:rsidRPr="00F22131">
              <w:rPr>
                <w:sz w:val="20"/>
              </w:rPr>
              <w:t>3458204</w:t>
            </w:r>
          </w:p>
        </w:tc>
        <w:tc>
          <w:tcPr>
            <w:tcW w:w="2463" w:type="dxa"/>
            <w:shd w:val="clear" w:color="auto" w:fill="auto"/>
            <w:noWrap/>
            <w:vAlign w:val="bottom"/>
            <w:hideMark/>
          </w:tcPr>
          <w:p w14:paraId="53C147B8" w14:textId="77777777" w:rsidR="00C7227C" w:rsidRPr="00F22131" w:rsidRDefault="00C7227C" w:rsidP="00674506">
            <w:pPr>
              <w:rPr>
                <w:sz w:val="20"/>
              </w:rPr>
            </w:pPr>
            <w:r w:rsidRPr="00F22131">
              <w:rPr>
                <w:sz w:val="20"/>
              </w:rPr>
              <w:t>Festő, mázoló, tapétázó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38E9392F" w14:textId="77777777" w:rsidR="00C7227C" w:rsidRPr="00F22131" w:rsidRDefault="00C7227C" w:rsidP="00674506">
            <w:pPr>
              <w:jc w:val="center"/>
              <w:rPr>
                <w:sz w:val="20"/>
              </w:rPr>
            </w:pPr>
            <w:r w:rsidRPr="00F22131">
              <w:rPr>
                <w:sz w:val="20"/>
              </w:rPr>
              <w:t>1,72</w:t>
            </w:r>
          </w:p>
        </w:tc>
      </w:tr>
      <w:tr w:rsidR="00C7227C" w:rsidRPr="00F22131" w14:paraId="42184026" w14:textId="77777777" w:rsidTr="00C7227C">
        <w:trPr>
          <w:trHeight w:val="300"/>
          <w:jc w:val="center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471EBE17" w14:textId="77777777" w:rsidR="00C7227C" w:rsidRPr="00F22131" w:rsidRDefault="00C7227C" w:rsidP="00674506">
            <w:pPr>
              <w:jc w:val="right"/>
              <w:rPr>
                <w:sz w:val="20"/>
              </w:rPr>
            </w:pPr>
            <w:r w:rsidRPr="00F22131">
              <w:rPr>
                <w:sz w:val="20"/>
              </w:rPr>
              <w:t>3481106</w:t>
            </w:r>
          </w:p>
        </w:tc>
        <w:tc>
          <w:tcPr>
            <w:tcW w:w="2463" w:type="dxa"/>
            <w:shd w:val="clear" w:color="auto" w:fill="auto"/>
            <w:noWrap/>
            <w:vAlign w:val="bottom"/>
            <w:hideMark/>
          </w:tcPr>
          <w:p w14:paraId="016F4E14" w14:textId="77777777" w:rsidR="00C7227C" w:rsidRPr="00F22131" w:rsidRDefault="00C7227C" w:rsidP="00674506">
            <w:pPr>
              <w:rPr>
                <w:sz w:val="20"/>
              </w:rPr>
            </w:pPr>
            <w:r w:rsidRPr="00F22131">
              <w:rPr>
                <w:sz w:val="20"/>
              </w:rPr>
              <w:t>Fogadós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261300F3" w14:textId="77777777" w:rsidR="00C7227C" w:rsidRPr="00F22131" w:rsidRDefault="00C7227C" w:rsidP="00674506">
            <w:pPr>
              <w:jc w:val="center"/>
              <w:rPr>
                <w:sz w:val="20"/>
              </w:rPr>
            </w:pPr>
            <w:r w:rsidRPr="00F22131">
              <w:rPr>
                <w:sz w:val="20"/>
              </w:rPr>
              <w:t>1,34</w:t>
            </w:r>
          </w:p>
        </w:tc>
      </w:tr>
      <w:tr w:rsidR="00C7227C" w:rsidRPr="00F22131" w14:paraId="4E64B2B4" w14:textId="77777777" w:rsidTr="00C7227C">
        <w:trPr>
          <w:trHeight w:val="300"/>
          <w:jc w:val="center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3761B6ED" w14:textId="77777777" w:rsidR="00C7227C" w:rsidRPr="00F22131" w:rsidRDefault="00C7227C" w:rsidP="00674506">
            <w:pPr>
              <w:jc w:val="right"/>
              <w:rPr>
                <w:sz w:val="20"/>
              </w:rPr>
            </w:pPr>
            <w:r w:rsidRPr="00F22131">
              <w:rPr>
                <w:sz w:val="20"/>
              </w:rPr>
              <w:t>5472401</w:t>
            </w:r>
          </w:p>
        </w:tc>
        <w:tc>
          <w:tcPr>
            <w:tcW w:w="2463" w:type="dxa"/>
            <w:shd w:val="clear" w:color="auto" w:fill="auto"/>
            <w:noWrap/>
            <w:vAlign w:val="bottom"/>
            <w:hideMark/>
          </w:tcPr>
          <w:p w14:paraId="3AB37E69" w14:textId="77777777" w:rsidR="00C7227C" w:rsidRPr="00F22131" w:rsidRDefault="00C7227C" w:rsidP="00674506">
            <w:pPr>
              <w:rPr>
                <w:sz w:val="20"/>
              </w:rPr>
            </w:pPr>
            <w:r w:rsidRPr="00F22131">
              <w:rPr>
                <w:sz w:val="20"/>
              </w:rPr>
              <w:t>Fogtechnikus gyakornok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13055398" w14:textId="77777777" w:rsidR="00C7227C" w:rsidRPr="00F22131" w:rsidRDefault="00C7227C" w:rsidP="00674506">
            <w:pPr>
              <w:jc w:val="center"/>
              <w:rPr>
                <w:sz w:val="20"/>
              </w:rPr>
            </w:pPr>
            <w:r w:rsidRPr="00F22131">
              <w:rPr>
                <w:sz w:val="20"/>
              </w:rPr>
              <w:t>1,73</w:t>
            </w:r>
          </w:p>
        </w:tc>
      </w:tr>
      <w:tr w:rsidR="00C7227C" w:rsidRPr="00F22131" w14:paraId="3D69E7C8" w14:textId="77777777" w:rsidTr="00C7227C">
        <w:trPr>
          <w:trHeight w:val="300"/>
          <w:jc w:val="center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08287DFC" w14:textId="77777777" w:rsidR="00C7227C" w:rsidRPr="00F22131" w:rsidRDefault="00C7227C" w:rsidP="00674506">
            <w:pPr>
              <w:jc w:val="right"/>
              <w:rPr>
                <w:sz w:val="20"/>
              </w:rPr>
            </w:pPr>
            <w:r w:rsidRPr="00F22131">
              <w:rPr>
                <w:sz w:val="20"/>
              </w:rPr>
              <w:t>5452103</w:t>
            </w:r>
          </w:p>
        </w:tc>
        <w:tc>
          <w:tcPr>
            <w:tcW w:w="2463" w:type="dxa"/>
            <w:shd w:val="clear" w:color="auto" w:fill="auto"/>
            <w:noWrap/>
            <w:vAlign w:val="bottom"/>
            <w:hideMark/>
          </w:tcPr>
          <w:p w14:paraId="1475D0D1" w14:textId="77777777" w:rsidR="00C7227C" w:rsidRPr="00F22131" w:rsidRDefault="00C7227C" w:rsidP="00674506">
            <w:pPr>
              <w:rPr>
                <w:sz w:val="20"/>
              </w:rPr>
            </w:pPr>
            <w:r w:rsidRPr="00F22131">
              <w:rPr>
                <w:sz w:val="20"/>
              </w:rPr>
              <w:t>Gépgyártástechnológiai technikus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06D8921C" w14:textId="77777777" w:rsidR="00C7227C" w:rsidRPr="00F22131" w:rsidRDefault="00C7227C" w:rsidP="00674506">
            <w:pPr>
              <w:jc w:val="center"/>
              <w:rPr>
                <w:sz w:val="20"/>
              </w:rPr>
            </w:pPr>
            <w:r w:rsidRPr="00F22131">
              <w:rPr>
                <w:sz w:val="20"/>
              </w:rPr>
              <w:t>2,36</w:t>
            </w:r>
          </w:p>
        </w:tc>
      </w:tr>
      <w:tr w:rsidR="00C7227C" w:rsidRPr="00F22131" w14:paraId="0304697B" w14:textId="77777777" w:rsidTr="00C7227C">
        <w:trPr>
          <w:trHeight w:val="300"/>
          <w:jc w:val="center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22EDB28F" w14:textId="77777777" w:rsidR="00C7227C" w:rsidRPr="00F22131" w:rsidRDefault="00C7227C" w:rsidP="00674506">
            <w:pPr>
              <w:jc w:val="right"/>
              <w:rPr>
                <w:sz w:val="20"/>
              </w:rPr>
            </w:pPr>
            <w:r w:rsidRPr="00F22131">
              <w:rPr>
                <w:sz w:val="20"/>
              </w:rPr>
              <w:t>3452103</w:t>
            </w:r>
          </w:p>
        </w:tc>
        <w:tc>
          <w:tcPr>
            <w:tcW w:w="2463" w:type="dxa"/>
            <w:shd w:val="clear" w:color="auto" w:fill="auto"/>
            <w:noWrap/>
            <w:vAlign w:val="bottom"/>
            <w:hideMark/>
          </w:tcPr>
          <w:p w14:paraId="13E7D5B1" w14:textId="77777777" w:rsidR="00C7227C" w:rsidRPr="00F22131" w:rsidRDefault="00C7227C" w:rsidP="00674506">
            <w:pPr>
              <w:rPr>
                <w:sz w:val="20"/>
              </w:rPr>
            </w:pPr>
            <w:r w:rsidRPr="00F22131">
              <w:rPr>
                <w:sz w:val="20"/>
              </w:rPr>
              <w:t>Gépi forgácsoló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3FFDB48D" w14:textId="77777777" w:rsidR="00C7227C" w:rsidRPr="00F22131" w:rsidRDefault="00C7227C" w:rsidP="00674506">
            <w:pPr>
              <w:jc w:val="center"/>
              <w:rPr>
                <w:sz w:val="20"/>
              </w:rPr>
            </w:pPr>
            <w:r w:rsidRPr="00F22131">
              <w:rPr>
                <w:sz w:val="20"/>
              </w:rPr>
              <w:t>2,35</w:t>
            </w:r>
          </w:p>
        </w:tc>
      </w:tr>
      <w:tr w:rsidR="00C7227C" w:rsidRPr="00F22131" w14:paraId="5FECC359" w14:textId="77777777" w:rsidTr="00C7227C">
        <w:trPr>
          <w:trHeight w:val="300"/>
          <w:jc w:val="center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5B4F4882" w14:textId="77777777" w:rsidR="00C7227C" w:rsidRPr="00F22131" w:rsidRDefault="00C7227C" w:rsidP="00674506">
            <w:pPr>
              <w:jc w:val="right"/>
              <w:rPr>
                <w:sz w:val="20"/>
              </w:rPr>
            </w:pPr>
            <w:r w:rsidRPr="00F22131">
              <w:rPr>
                <w:sz w:val="20"/>
              </w:rPr>
              <w:t>3452502</w:t>
            </w:r>
          </w:p>
        </w:tc>
        <w:tc>
          <w:tcPr>
            <w:tcW w:w="2463" w:type="dxa"/>
            <w:shd w:val="clear" w:color="auto" w:fill="auto"/>
            <w:noWrap/>
            <w:vAlign w:val="bottom"/>
            <w:hideMark/>
          </w:tcPr>
          <w:p w14:paraId="0B9D7F3F" w14:textId="77777777" w:rsidR="00C7227C" w:rsidRPr="00F22131" w:rsidRDefault="00C7227C" w:rsidP="00674506">
            <w:pPr>
              <w:rPr>
                <w:sz w:val="20"/>
              </w:rPr>
            </w:pPr>
            <w:r w:rsidRPr="00F22131">
              <w:rPr>
                <w:sz w:val="20"/>
              </w:rPr>
              <w:t>Gépjármű mechatronikus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34273A1A" w14:textId="77777777" w:rsidR="00C7227C" w:rsidRPr="00F22131" w:rsidRDefault="00C7227C" w:rsidP="00674506">
            <w:pPr>
              <w:jc w:val="center"/>
              <w:rPr>
                <w:sz w:val="20"/>
              </w:rPr>
            </w:pPr>
            <w:r w:rsidRPr="00F22131">
              <w:rPr>
                <w:sz w:val="20"/>
              </w:rPr>
              <w:t>1,99</w:t>
            </w:r>
          </w:p>
        </w:tc>
      </w:tr>
      <w:tr w:rsidR="00C7227C" w:rsidRPr="00F22131" w14:paraId="0DA30FD1" w14:textId="77777777" w:rsidTr="00C7227C">
        <w:trPr>
          <w:trHeight w:val="300"/>
          <w:jc w:val="center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190F0740" w14:textId="77777777" w:rsidR="00C7227C" w:rsidRPr="00F22131" w:rsidRDefault="00C7227C" w:rsidP="00674506">
            <w:pPr>
              <w:jc w:val="right"/>
              <w:rPr>
                <w:sz w:val="20"/>
              </w:rPr>
            </w:pPr>
            <w:r w:rsidRPr="00F22131">
              <w:rPr>
                <w:sz w:val="20"/>
              </w:rPr>
              <w:t>5472302</w:t>
            </w:r>
          </w:p>
        </w:tc>
        <w:tc>
          <w:tcPr>
            <w:tcW w:w="2463" w:type="dxa"/>
            <w:shd w:val="clear" w:color="auto" w:fill="auto"/>
            <w:noWrap/>
            <w:vAlign w:val="bottom"/>
            <w:hideMark/>
          </w:tcPr>
          <w:p w14:paraId="7095D486" w14:textId="77777777" w:rsidR="00C7227C" w:rsidRPr="00F22131" w:rsidRDefault="00C7227C" w:rsidP="00674506">
            <w:pPr>
              <w:rPr>
                <w:sz w:val="20"/>
              </w:rPr>
            </w:pPr>
            <w:r w:rsidRPr="00F22131">
              <w:rPr>
                <w:sz w:val="20"/>
              </w:rPr>
              <w:t>Gyakorló ápoló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3F071450" w14:textId="77777777" w:rsidR="00C7227C" w:rsidRPr="00F22131" w:rsidRDefault="00C7227C" w:rsidP="00674506">
            <w:pPr>
              <w:jc w:val="center"/>
              <w:rPr>
                <w:sz w:val="20"/>
              </w:rPr>
            </w:pPr>
            <w:r w:rsidRPr="00F22131">
              <w:rPr>
                <w:sz w:val="20"/>
              </w:rPr>
              <w:t>2,04</w:t>
            </w:r>
          </w:p>
        </w:tc>
      </w:tr>
      <w:tr w:rsidR="00C7227C" w:rsidRPr="00F22131" w14:paraId="05B3B3AE" w14:textId="77777777" w:rsidTr="00C7227C">
        <w:trPr>
          <w:trHeight w:val="300"/>
          <w:jc w:val="center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43A274BB" w14:textId="77777777" w:rsidR="00C7227C" w:rsidRPr="00F22131" w:rsidRDefault="00C7227C" w:rsidP="00674506">
            <w:pPr>
              <w:jc w:val="right"/>
              <w:rPr>
                <w:sz w:val="20"/>
              </w:rPr>
            </w:pPr>
            <w:r w:rsidRPr="00F22131">
              <w:rPr>
                <w:sz w:val="20"/>
              </w:rPr>
              <w:t>5472303</w:t>
            </w:r>
          </w:p>
        </w:tc>
        <w:tc>
          <w:tcPr>
            <w:tcW w:w="2463" w:type="dxa"/>
            <w:shd w:val="clear" w:color="auto" w:fill="auto"/>
            <w:noWrap/>
            <w:vAlign w:val="bottom"/>
            <w:hideMark/>
          </w:tcPr>
          <w:p w14:paraId="4A64FF6D" w14:textId="77777777" w:rsidR="00C7227C" w:rsidRPr="00F22131" w:rsidRDefault="00C7227C" w:rsidP="00674506">
            <w:pPr>
              <w:rPr>
                <w:sz w:val="20"/>
              </w:rPr>
            </w:pPr>
            <w:r w:rsidRPr="00F22131">
              <w:rPr>
                <w:sz w:val="20"/>
              </w:rPr>
              <w:t>Gyakorló csecsemő- és gyermekápoló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1FA7DC1B" w14:textId="77777777" w:rsidR="00C7227C" w:rsidRPr="00F22131" w:rsidRDefault="00C7227C" w:rsidP="00674506">
            <w:pPr>
              <w:jc w:val="center"/>
              <w:rPr>
                <w:sz w:val="20"/>
              </w:rPr>
            </w:pPr>
            <w:r w:rsidRPr="00F22131">
              <w:rPr>
                <w:sz w:val="20"/>
              </w:rPr>
              <w:t>2,02</w:t>
            </w:r>
          </w:p>
        </w:tc>
      </w:tr>
      <w:tr w:rsidR="00C7227C" w:rsidRPr="00F22131" w14:paraId="5DEBBD9F" w14:textId="77777777" w:rsidTr="00C7227C">
        <w:trPr>
          <w:trHeight w:val="300"/>
          <w:jc w:val="center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5A00D2B5" w14:textId="77777777" w:rsidR="00C7227C" w:rsidRPr="00F22131" w:rsidRDefault="00C7227C" w:rsidP="00674506">
            <w:pPr>
              <w:jc w:val="right"/>
              <w:rPr>
                <w:sz w:val="20"/>
              </w:rPr>
            </w:pPr>
            <w:r w:rsidRPr="00F22131">
              <w:rPr>
                <w:sz w:val="20"/>
              </w:rPr>
              <w:t>5472301</w:t>
            </w:r>
          </w:p>
        </w:tc>
        <w:tc>
          <w:tcPr>
            <w:tcW w:w="2463" w:type="dxa"/>
            <w:shd w:val="clear" w:color="auto" w:fill="auto"/>
            <w:noWrap/>
            <w:vAlign w:val="bottom"/>
            <w:hideMark/>
          </w:tcPr>
          <w:p w14:paraId="6CA041F1" w14:textId="77777777" w:rsidR="00C7227C" w:rsidRPr="00F22131" w:rsidRDefault="00C7227C" w:rsidP="00674506">
            <w:pPr>
              <w:rPr>
                <w:sz w:val="20"/>
              </w:rPr>
            </w:pPr>
            <w:r w:rsidRPr="00F22131">
              <w:rPr>
                <w:sz w:val="20"/>
              </w:rPr>
              <w:t>Gyakorló mentőápoló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5B0EB2BC" w14:textId="77777777" w:rsidR="00C7227C" w:rsidRPr="00F22131" w:rsidRDefault="00C7227C" w:rsidP="00674506">
            <w:pPr>
              <w:jc w:val="center"/>
              <w:rPr>
                <w:sz w:val="20"/>
              </w:rPr>
            </w:pPr>
            <w:r w:rsidRPr="00F22131">
              <w:rPr>
                <w:sz w:val="20"/>
              </w:rPr>
              <w:t>1,88</w:t>
            </w:r>
          </w:p>
        </w:tc>
      </w:tr>
      <w:tr w:rsidR="00C7227C" w:rsidRPr="00F22131" w14:paraId="28949EB1" w14:textId="77777777" w:rsidTr="00C7227C">
        <w:trPr>
          <w:trHeight w:val="300"/>
          <w:jc w:val="center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37D6691C" w14:textId="77777777" w:rsidR="00C7227C" w:rsidRPr="00F22131" w:rsidRDefault="00C7227C" w:rsidP="00674506">
            <w:pPr>
              <w:jc w:val="right"/>
              <w:rPr>
                <w:sz w:val="20"/>
              </w:rPr>
            </w:pPr>
            <w:r w:rsidRPr="00F22131">
              <w:rPr>
                <w:sz w:val="20"/>
              </w:rPr>
              <w:t>3452105</w:t>
            </w:r>
          </w:p>
        </w:tc>
        <w:tc>
          <w:tcPr>
            <w:tcW w:w="2463" w:type="dxa"/>
            <w:shd w:val="clear" w:color="auto" w:fill="auto"/>
            <w:noWrap/>
            <w:vAlign w:val="bottom"/>
            <w:hideMark/>
          </w:tcPr>
          <w:p w14:paraId="378B23AD" w14:textId="77777777" w:rsidR="00C7227C" w:rsidRPr="00F22131" w:rsidRDefault="00C7227C" w:rsidP="00674506">
            <w:pPr>
              <w:rPr>
                <w:sz w:val="20"/>
              </w:rPr>
            </w:pPr>
            <w:r w:rsidRPr="00F22131">
              <w:rPr>
                <w:sz w:val="20"/>
              </w:rPr>
              <w:t>Gyártósori gépbeállító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6FE468C7" w14:textId="77777777" w:rsidR="00C7227C" w:rsidRPr="00F22131" w:rsidRDefault="00C7227C" w:rsidP="00674506">
            <w:pPr>
              <w:jc w:val="center"/>
              <w:rPr>
                <w:sz w:val="20"/>
              </w:rPr>
            </w:pPr>
            <w:r w:rsidRPr="00F22131">
              <w:rPr>
                <w:sz w:val="20"/>
              </w:rPr>
              <w:t>1,86</w:t>
            </w:r>
          </w:p>
        </w:tc>
      </w:tr>
      <w:tr w:rsidR="00C7227C" w:rsidRPr="00F22131" w14:paraId="79AAF63F" w14:textId="77777777" w:rsidTr="00C7227C">
        <w:trPr>
          <w:trHeight w:val="300"/>
          <w:jc w:val="center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6898C4A4" w14:textId="77777777" w:rsidR="00C7227C" w:rsidRPr="00F22131" w:rsidRDefault="00C7227C" w:rsidP="00674506">
            <w:pPr>
              <w:jc w:val="right"/>
              <w:rPr>
                <w:sz w:val="20"/>
              </w:rPr>
            </w:pPr>
            <w:r w:rsidRPr="00F22131">
              <w:rPr>
                <w:sz w:val="20"/>
              </w:rPr>
              <w:t>5472604</w:t>
            </w:r>
          </w:p>
        </w:tc>
        <w:tc>
          <w:tcPr>
            <w:tcW w:w="2463" w:type="dxa"/>
            <w:shd w:val="clear" w:color="auto" w:fill="auto"/>
            <w:noWrap/>
            <w:vAlign w:val="bottom"/>
            <w:hideMark/>
          </w:tcPr>
          <w:p w14:paraId="47BCA756" w14:textId="77777777" w:rsidR="00C7227C" w:rsidRPr="00F22131" w:rsidRDefault="00C7227C" w:rsidP="00674506">
            <w:pPr>
              <w:rPr>
                <w:sz w:val="20"/>
              </w:rPr>
            </w:pPr>
            <w:r w:rsidRPr="00F22131">
              <w:rPr>
                <w:sz w:val="20"/>
              </w:rPr>
              <w:t>Gyógymasszőr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2B6C6D54" w14:textId="77777777" w:rsidR="00C7227C" w:rsidRPr="00F22131" w:rsidRDefault="00C7227C" w:rsidP="00674506">
            <w:pPr>
              <w:jc w:val="center"/>
              <w:rPr>
                <w:sz w:val="20"/>
              </w:rPr>
            </w:pPr>
            <w:r w:rsidRPr="00F22131">
              <w:rPr>
                <w:sz w:val="20"/>
              </w:rPr>
              <w:t>1,87</w:t>
            </w:r>
          </w:p>
        </w:tc>
      </w:tr>
      <w:tr w:rsidR="00C7227C" w:rsidRPr="00F22131" w14:paraId="7AAA71C9" w14:textId="77777777" w:rsidTr="00C7227C">
        <w:trPr>
          <w:trHeight w:val="300"/>
          <w:jc w:val="center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2EB5BAB6" w14:textId="77777777" w:rsidR="00C7227C" w:rsidRPr="00F22131" w:rsidRDefault="00C7227C" w:rsidP="00674506">
            <w:pPr>
              <w:jc w:val="right"/>
              <w:rPr>
                <w:sz w:val="20"/>
              </w:rPr>
            </w:pPr>
            <w:r w:rsidRPr="00F22131">
              <w:rPr>
                <w:sz w:val="20"/>
              </w:rPr>
              <w:t>3452106</w:t>
            </w:r>
          </w:p>
        </w:tc>
        <w:tc>
          <w:tcPr>
            <w:tcW w:w="2463" w:type="dxa"/>
            <w:shd w:val="clear" w:color="auto" w:fill="auto"/>
            <w:noWrap/>
            <w:vAlign w:val="bottom"/>
            <w:hideMark/>
          </w:tcPr>
          <w:p w14:paraId="0CC89A48" w14:textId="77777777" w:rsidR="00C7227C" w:rsidRPr="00F22131" w:rsidRDefault="00C7227C" w:rsidP="00674506">
            <w:pPr>
              <w:rPr>
                <w:sz w:val="20"/>
              </w:rPr>
            </w:pPr>
            <w:r w:rsidRPr="00F22131">
              <w:rPr>
                <w:sz w:val="20"/>
              </w:rPr>
              <w:t>Hegesztő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06D37E8C" w14:textId="77777777" w:rsidR="00C7227C" w:rsidRPr="00F22131" w:rsidRDefault="00C7227C" w:rsidP="00674506">
            <w:pPr>
              <w:jc w:val="center"/>
              <w:rPr>
                <w:sz w:val="20"/>
              </w:rPr>
            </w:pPr>
            <w:r w:rsidRPr="00F22131">
              <w:rPr>
                <w:sz w:val="20"/>
              </w:rPr>
              <w:t>2,35</w:t>
            </w:r>
          </w:p>
        </w:tc>
      </w:tr>
      <w:tr w:rsidR="00C7227C" w:rsidRPr="00F22131" w14:paraId="3EB2283C" w14:textId="77777777" w:rsidTr="00C7227C">
        <w:trPr>
          <w:trHeight w:val="300"/>
          <w:jc w:val="center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77DC1D4F" w14:textId="77777777" w:rsidR="00C7227C" w:rsidRPr="00F22131" w:rsidRDefault="00C7227C" w:rsidP="00674506">
            <w:pPr>
              <w:jc w:val="right"/>
              <w:rPr>
                <w:sz w:val="20"/>
              </w:rPr>
            </w:pPr>
            <w:r w:rsidRPr="00F22131">
              <w:rPr>
                <w:sz w:val="20"/>
              </w:rPr>
              <w:t>5434603</w:t>
            </w:r>
          </w:p>
        </w:tc>
        <w:tc>
          <w:tcPr>
            <w:tcW w:w="2463" w:type="dxa"/>
            <w:shd w:val="clear" w:color="auto" w:fill="auto"/>
            <w:noWrap/>
            <w:vAlign w:val="bottom"/>
            <w:hideMark/>
          </w:tcPr>
          <w:p w14:paraId="525D521D" w14:textId="77777777" w:rsidR="00C7227C" w:rsidRPr="00F22131" w:rsidRDefault="00C7227C" w:rsidP="00674506">
            <w:pPr>
              <w:rPr>
                <w:sz w:val="20"/>
              </w:rPr>
            </w:pPr>
            <w:r w:rsidRPr="00F22131">
              <w:rPr>
                <w:sz w:val="20"/>
              </w:rPr>
              <w:t>Irodai titkár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61240A76" w14:textId="77777777" w:rsidR="00C7227C" w:rsidRPr="00F22131" w:rsidRDefault="00C7227C" w:rsidP="00674506">
            <w:pPr>
              <w:jc w:val="center"/>
              <w:rPr>
                <w:sz w:val="20"/>
              </w:rPr>
            </w:pPr>
            <w:r w:rsidRPr="00F22131">
              <w:rPr>
                <w:sz w:val="20"/>
              </w:rPr>
              <w:t>1,80</w:t>
            </w:r>
          </w:p>
        </w:tc>
      </w:tr>
      <w:tr w:rsidR="00C7227C" w:rsidRPr="00F22131" w14:paraId="4D5C3C4A" w14:textId="77777777" w:rsidTr="00C7227C">
        <w:trPr>
          <w:trHeight w:val="300"/>
          <w:jc w:val="center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53BE57B1" w14:textId="77777777" w:rsidR="00C7227C" w:rsidRPr="00F22131" w:rsidRDefault="00C7227C" w:rsidP="00674506">
            <w:pPr>
              <w:jc w:val="right"/>
              <w:rPr>
                <w:sz w:val="20"/>
              </w:rPr>
            </w:pPr>
            <w:r w:rsidRPr="00F22131">
              <w:rPr>
                <w:sz w:val="20"/>
              </w:rPr>
              <w:t>3452506</w:t>
            </w:r>
          </w:p>
        </w:tc>
        <w:tc>
          <w:tcPr>
            <w:tcW w:w="2463" w:type="dxa"/>
            <w:shd w:val="clear" w:color="auto" w:fill="auto"/>
            <w:noWrap/>
            <w:vAlign w:val="bottom"/>
            <w:hideMark/>
          </w:tcPr>
          <w:p w14:paraId="48370F98" w14:textId="77777777" w:rsidR="00C7227C" w:rsidRPr="00F22131" w:rsidRDefault="00C7227C" w:rsidP="00674506">
            <w:pPr>
              <w:rPr>
                <w:sz w:val="20"/>
              </w:rPr>
            </w:pPr>
            <w:r w:rsidRPr="00F22131">
              <w:rPr>
                <w:sz w:val="20"/>
              </w:rPr>
              <w:t>Karosszérialakatos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035E2273" w14:textId="77777777" w:rsidR="00C7227C" w:rsidRPr="00F22131" w:rsidRDefault="00C7227C" w:rsidP="00674506">
            <w:pPr>
              <w:jc w:val="center"/>
              <w:rPr>
                <w:sz w:val="20"/>
              </w:rPr>
            </w:pPr>
            <w:r w:rsidRPr="00F22131">
              <w:rPr>
                <w:sz w:val="20"/>
              </w:rPr>
              <w:t>1,99</w:t>
            </w:r>
          </w:p>
        </w:tc>
      </w:tr>
      <w:tr w:rsidR="00C7227C" w:rsidRPr="00F22131" w14:paraId="5013B8ED" w14:textId="77777777" w:rsidTr="00C7227C">
        <w:trPr>
          <w:trHeight w:val="300"/>
          <w:jc w:val="center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6681CAA8" w14:textId="77777777" w:rsidR="00C7227C" w:rsidRPr="00F22131" w:rsidRDefault="00C7227C" w:rsidP="00674506">
            <w:pPr>
              <w:jc w:val="right"/>
              <w:rPr>
                <w:sz w:val="20"/>
              </w:rPr>
            </w:pPr>
            <w:r w:rsidRPr="00F22131">
              <w:rPr>
                <w:sz w:val="20"/>
              </w:rPr>
              <w:t>5434101</w:t>
            </w:r>
          </w:p>
        </w:tc>
        <w:tc>
          <w:tcPr>
            <w:tcW w:w="2463" w:type="dxa"/>
            <w:shd w:val="clear" w:color="auto" w:fill="auto"/>
            <w:noWrap/>
            <w:vAlign w:val="bottom"/>
            <w:hideMark/>
          </w:tcPr>
          <w:p w14:paraId="1C487ED4" w14:textId="77777777" w:rsidR="00C7227C" w:rsidRPr="00F22131" w:rsidRDefault="00C7227C" w:rsidP="00674506">
            <w:pPr>
              <w:rPr>
                <w:sz w:val="20"/>
              </w:rPr>
            </w:pPr>
            <w:r w:rsidRPr="00F22131">
              <w:rPr>
                <w:sz w:val="20"/>
              </w:rPr>
              <w:t>Kereskedő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24363ECB" w14:textId="77777777" w:rsidR="00C7227C" w:rsidRPr="00F22131" w:rsidRDefault="00C7227C" w:rsidP="00674506">
            <w:pPr>
              <w:jc w:val="center"/>
              <w:rPr>
                <w:sz w:val="20"/>
              </w:rPr>
            </w:pPr>
            <w:r w:rsidRPr="00F22131">
              <w:rPr>
                <w:sz w:val="20"/>
              </w:rPr>
              <w:t>1,38</w:t>
            </w:r>
          </w:p>
        </w:tc>
      </w:tr>
      <w:tr w:rsidR="00C7227C" w:rsidRPr="00F22131" w14:paraId="52B56347" w14:textId="77777777" w:rsidTr="00C7227C">
        <w:trPr>
          <w:trHeight w:val="300"/>
          <w:jc w:val="center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1FAA4B5E" w14:textId="77777777" w:rsidR="00C7227C" w:rsidRPr="00F22131" w:rsidRDefault="00C7227C" w:rsidP="00674506">
            <w:pPr>
              <w:jc w:val="right"/>
              <w:rPr>
                <w:sz w:val="20"/>
              </w:rPr>
            </w:pPr>
            <w:r w:rsidRPr="00F22131">
              <w:rPr>
                <w:sz w:val="20"/>
              </w:rPr>
              <w:t>5481502</w:t>
            </w:r>
          </w:p>
        </w:tc>
        <w:tc>
          <w:tcPr>
            <w:tcW w:w="2463" w:type="dxa"/>
            <w:shd w:val="clear" w:color="auto" w:fill="auto"/>
            <w:noWrap/>
            <w:vAlign w:val="bottom"/>
            <w:hideMark/>
          </w:tcPr>
          <w:p w14:paraId="631A24DF" w14:textId="77777777" w:rsidR="00C7227C" w:rsidRPr="00F22131" w:rsidRDefault="00C7227C" w:rsidP="00674506">
            <w:pPr>
              <w:rPr>
                <w:sz w:val="20"/>
              </w:rPr>
            </w:pPr>
            <w:r w:rsidRPr="00F22131">
              <w:rPr>
                <w:sz w:val="20"/>
              </w:rPr>
              <w:t>Kozmetikus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7D05630A" w14:textId="77777777" w:rsidR="00C7227C" w:rsidRPr="00F22131" w:rsidRDefault="00C7227C" w:rsidP="00674506">
            <w:pPr>
              <w:jc w:val="center"/>
              <w:rPr>
                <w:sz w:val="20"/>
              </w:rPr>
            </w:pPr>
            <w:r w:rsidRPr="00F22131">
              <w:rPr>
                <w:sz w:val="20"/>
              </w:rPr>
              <w:t>1,73</w:t>
            </w:r>
          </w:p>
        </w:tc>
      </w:tr>
      <w:tr w:rsidR="00C7227C" w:rsidRPr="00F22131" w14:paraId="43A77A82" w14:textId="77777777" w:rsidTr="00C7227C">
        <w:trPr>
          <w:trHeight w:val="300"/>
          <w:jc w:val="center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13AE8352" w14:textId="77777777" w:rsidR="00C7227C" w:rsidRPr="00F22131" w:rsidRDefault="00C7227C" w:rsidP="00674506">
            <w:pPr>
              <w:jc w:val="right"/>
              <w:rPr>
                <w:sz w:val="20"/>
              </w:rPr>
            </w:pPr>
            <w:r w:rsidRPr="00F22131">
              <w:rPr>
                <w:sz w:val="20"/>
              </w:rPr>
              <w:t>3458214</w:t>
            </w:r>
          </w:p>
        </w:tc>
        <w:tc>
          <w:tcPr>
            <w:tcW w:w="2463" w:type="dxa"/>
            <w:shd w:val="clear" w:color="auto" w:fill="auto"/>
            <w:noWrap/>
            <w:vAlign w:val="bottom"/>
            <w:hideMark/>
          </w:tcPr>
          <w:p w14:paraId="28F0A32D" w14:textId="77777777" w:rsidR="00C7227C" w:rsidRPr="00F22131" w:rsidRDefault="00C7227C" w:rsidP="00674506">
            <w:pPr>
              <w:rPr>
                <w:sz w:val="20"/>
              </w:rPr>
            </w:pPr>
            <w:r w:rsidRPr="00F22131">
              <w:rPr>
                <w:sz w:val="20"/>
              </w:rPr>
              <w:t>Kőműves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32B0CCA4" w14:textId="77777777" w:rsidR="00C7227C" w:rsidRPr="00F22131" w:rsidRDefault="00C7227C" w:rsidP="00674506">
            <w:pPr>
              <w:jc w:val="center"/>
              <w:rPr>
                <w:sz w:val="20"/>
              </w:rPr>
            </w:pPr>
            <w:r w:rsidRPr="00F22131">
              <w:rPr>
                <w:sz w:val="20"/>
              </w:rPr>
              <w:t>1,95</w:t>
            </w:r>
          </w:p>
        </w:tc>
      </w:tr>
      <w:tr w:rsidR="00C7227C" w:rsidRPr="00F22131" w14:paraId="083E21A0" w14:textId="77777777" w:rsidTr="00C7227C">
        <w:trPr>
          <w:trHeight w:val="300"/>
          <w:jc w:val="center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0B139948" w14:textId="77777777" w:rsidR="00C7227C" w:rsidRPr="00F22131" w:rsidRDefault="00C7227C" w:rsidP="00674506">
            <w:pPr>
              <w:jc w:val="right"/>
              <w:rPr>
                <w:sz w:val="20"/>
              </w:rPr>
            </w:pPr>
            <w:r w:rsidRPr="00F22131">
              <w:rPr>
                <w:sz w:val="20"/>
              </w:rPr>
              <w:t>3458209</w:t>
            </w:r>
          </w:p>
        </w:tc>
        <w:tc>
          <w:tcPr>
            <w:tcW w:w="2463" w:type="dxa"/>
            <w:shd w:val="clear" w:color="auto" w:fill="auto"/>
            <w:noWrap/>
            <w:vAlign w:val="bottom"/>
            <w:hideMark/>
          </w:tcPr>
          <w:p w14:paraId="09EC20A6" w14:textId="77777777" w:rsidR="00C7227C" w:rsidRPr="00F22131" w:rsidRDefault="00C7227C" w:rsidP="00674506">
            <w:pPr>
              <w:rPr>
                <w:sz w:val="20"/>
              </w:rPr>
            </w:pPr>
            <w:r w:rsidRPr="00F22131">
              <w:rPr>
                <w:sz w:val="20"/>
              </w:rPr>
              <w:t>Központifűtés- és gázhálózat rendszerszerelő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42AD2A57" w14:textId="77777777" w:rsidR="00C7227C" w:rsidRPr="00F22131" w:rsidRDefault="00C7227C" w:rsidP="00674506">
            <w:pPr>
              <w:jc w:val="center"/>
              <w:rPr>
                <w:sz w:val="20"/>
              </w:rPr>
            </w:pPr>
            <w:r w:rsidRPr="00F22131">
              <w:rPr>
                <w:sz w:val="20"/>
              </w:rPr>
              <w:t>2,18</w:t>
            </w:r>
          </w:p>
        </w:tc>
      </w:tr>
      <w:tr w:rsidR="00926925" w:rsidRPr="00F22131" w14:paraId="4EDE0A23" w14:textId="77777777" w:rsidTr="00C7227C">
        <w:trPr>
          <w:trHeight w:val="300"/>
          <w:jc w:val="center"/>
        </w:trPr>
        <w:tc>
          <w:tcPr>
            <w:tcW w:w="940" w:type="dxa"/>
            <w:shd w:val="clear" w:color="auto" w:fill="auto"/>
            <w:noWrap/>
            <w:vAlign w:val="bottom"/>
          </w:tcPr>
          <w:p w14:paraId="55328D8E" w14:textId="064A1E17" w:rsidR="00926925" w:rsidRPr="00F22131" w:rsidRDefault="00926925" w:rsidP="00674506">
            <w:pPr>
              <w:jc w:val="right"/>
              <w:rPr>
                <w:sz w:val="20"/>
              </w:rPr>
            </w:pPr>
            <w:r w:rsidRPr="00926925">
              <w:rPr>
                <w:sz w:val="20"/>
              </w:rPr>
              <w:t>5484111</w:t>
            </w:r>
          </w:p>
        </w:tc>
        <w:tc>
          <w:tcPr>
            <w:tcW w:w="2463" w:type="dxa"/>
            <w:shd w:val="clear" w:color="auto" w:fill="auto"/>
            <w:noWrap/>
            <w:vAlign w:val="bottom"/>
          </w:tcPr>
          <w:p w14:paraId="0F6D51BD" w14:textId="27770820" w:rsidR="00926925" w:rsidRPr="00F22131" w:rsidRDefault="00926925" w:rsidP="00674506">
            <w:pPr>
              <w:rPr>
                <w:sz w:val="20"/>
              </w:rPr>
            </w:pPr>
            <w:r w:rsidRPr="00926925">
              <w:rPr>
                <w:sz w:val="20"/>
              </w:rPr>
              <w:t>Logisztikai és szállítmányozá</w:t>
            </w:r>
            <w:bookmarkStart w:id="34" w:name="_GoBack"/>
            <w:bookmarkEnd w:id="34"/>
            <w:r w:rsidRPr="00926925">
              <w:rPr>
                <w:sz w:val="20"/>
              </w:rPr>
              <w:t>si ügyintéző</w:t>
            </w:r>
          </w:p>
        </w:tc>
        <w:tc>
          <w:tcPr>
            <w:tcW w:w="1163" w:type="dxa"/>
            <w:shd w:val="clear" w:color="auto" w:fill="auto"/>
            <w:noWrap/>
            <w:vAlign w:val="bottom"/>
          </w:tcPr>
          <w:p w14:paraId="6FE56845" w14:textId="28FC7F28" w:rsidR="00926925" w:rsidRPr="00F22131" w:rsidRDefault="00926925" w:rsidP="00674506">
            <w:pPr>
              <w:jc w:val="center"/>
              <w:rPr>
                <w:sz w:val="20"/>
              </w:rPr>
            </w:pPr>
            <w:r w:rsidRPr="00926925">
              <w:rPr>
                <w:sz w:val="20"/>
              </w:rPr>
              <w:t>1,58</w:t>
            </w:r>
          </w:p>
        </w:tc>
      </w:tr>
      <w:tr w:rsidR="00C7227C" w:rsidRPr="00F22131" w14:paraId="2156D6F4" w14:textId="77777777" w:rsidTr="00C7227C">
        <w:trPr>
          <w:trHeight w:val="300"/>
          <w:jc w:val="center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529CBEAE" w14:textId="77777777" w:rsidR="00C7227C" w:rsidRPr="00F22131" w:rsidRDefault="00C7227C" w:rsidP="00674506">
            <w:pPr>
              <w:jc w:val="right"/>
              <w:rPr>
                <w:sz w:val="20"/>
              </w:rPr>
            </w:pPr>
            <w:r w:rsidRPr="00F22131">
              <w:rPr>
                <w:sz w:val="20"/>
              </w:rPr>
              <w:t>3452109</w:t>
            </w:r>
          </w:p>
        </w:tc>
        <w:tc>
          <w:tcPr>
            <w:tcW w:w="2463" w:type="dxa"/>
            <w:shd w:val="clear" w:color="auto" w:fill="auto"/>
            <w:noWrap/>
            <w:vAlign w:val="bottom"/>
            <w:hideMark/>
          </w:tcPr>
          <w:p w14:paraId="624C04F5" w14:textId="77777777" w:rsidR="00C7227C" w:rsidRPr="00F22131" w:rsidRDefault="00C7227C" w:rsidP="00674506">
            <w:pPr>
              <w:rPr>
                <w:sz w:val="20"/>
              </w:rPr>
            </w:pPr>
            <w:r w:rsidRPr="00F22131">
              <w:rPr>
                <w:sz w:val="20"/>
              </w:rPr>
              <w:t>Műanyagfeldolgozó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19670C7D" w14:textId="77777777" w:rsidR="00C7227C" w:rsidRPr="00F22131" w:rsidRDefault="00C7227C" w:rsidP="00674506">
            <w:pPr>
              <w:jc w:val="center"/>
              <w:rPr>
                <w:sz w:val="20"/>
              </w:rPr>
            </w:pPr>
            <w:r w:rsidRPr="00F22131">
              <w:rPr>
                <w:sz w:val="20"/>
              </w:rPr>
              <w:t>1,89</w:t>
            </w:r>
          </w:p>
        </w:tc>
      </w:tr>
      <w:tr w:rsidR="00C7227C" w:rsidRPr="00F22131" w14:paraId="04D8B96F" w14:textId="77777777" w:rsidTr="00C7227C">
        <w:trPr>
          <w:trHeight w:val="300"/>
          <w:jc w:val="center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1B810351" w14:textId="77777777" w:rsidR="00C7227C" w:rsidRPr="00F22131" w:rsidRDefault="00C7227C" w:rsidP="00674506">
            <w:pPr>
              <w:jc w:val="right"/>
              <w:rPr>
                <w:sz w:val="20"/>
              </w:rPr>
            </w:pPr>
            <w:r w:rsidRPr="00F22131">
              <w:rPr>
                <w:sz w:val="20"/>
              </w:rPr>
              <w:t>3421501</w:t>
            </w:r>
          </w:p>
        </w:tc>
        <w:tc>
          <w:tcPr>
            <w:tcW w:w="2463" w:type="dxa"/>
            <w:shd w:val="clear" w:color="auto" w:fill="auto"/>
            <w:noWrap/>
            <w:vAlign w:val="bottom"/>
            <w:hideMark/>
          </w:tcPr>
          <w:p w14:paraId="3F690880" w14:textId="77777777" w:rsidR="00C7227C" w:rsidRPr="00F22131" w:rsidRDefault="00C7227C" w:rsidP="00674506">
            <w:pPr>
              <w:rPr>
                <w:sz w:val="20"/>
              </w:rPr>
            </w:pPr>
            <w:r w:rsidRPr="00F22131">
              <w:rPr>
                <w:sz w:val="20"/>
              </w:rPr>
              <w:t>Népi kézműves (Szőnyegszövő)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3B77FAAE" w14:textId="77777777" w:rsidR="00C7227C" w:rsidRPr="00F22131" w:rsidRDefault="00C7227C" w:rsidP="00674506">
            <w:pPr>
              <w:jc w:val="center"/>
              <w:rPr>
                <w:sz w:val="20"/>
              </w:rPr>
            </w:pPr>
            <w:r w:rsidRPr="00F22131">
              <w:rPr>
                <w:sz w:val="20"/>
              </w:rPr>
              <w:t>1,86</w:t>
            </w:r>
          </w:p>
        </w:tc>
      </w:tr>
      <w:tr w:rsidR="00C7227C" w:rsidRPr="00F22131" w14:paraId="79276AA2" w14:textId="77777777" w:rsidTr="00C7227C">
        <w:trPr>
          <w:trHeight w:val="300"/>
          <w:jc w:val="center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094E9119" w14:textId="77777777" w:rsidR="00C7227C" w:rsidRPr="00F22131" w:rsidRDefault="00C7227C" w:rsidP="00674506">
            <w:pPr>
              <w:jc w:val="right"/>
              <w:rPr>
                <w:sz w:val="20"/>
              </w:rPr>
            </w:pPr>
            <w:r w:rsidRPr="00F22131">
              <w:rPr>
                <w:sz w:val="20"/>
              </w:rPr>
              <w:t>3454206</w:t>
            </w:r>
          </w:p>
        </w:tc>
        <w:tc>
          <w:tcPr>
            <w:tcW w:w="2463" w:type="dxa"/>
            <w:shd w:val="clear" w:color="auto" w:fill="auto"/>
            <w:noWrap/>
            <w:vAlign w:val="bottom"/>
            <w:hideMark/>
          </w:tcPr>
          <w:p w14:paraId="26212148" w14:textId="77777777" w:rsidR="00C7227C" w:rsidRPr="00F22131" w:rsidRDefault="00C7227C" w:rsidP="00674506">
            <w:pPr>
              <w:rPr>
                <w:sz w:val="20"/>
              </w:rPr>
            </w:pPr>
            <w:r w:rsidRPr="00F22131">
              <w:rPr>
                <w:sz w:val="20"/>
              </w:rPr>
              <w:t>Női szabó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60069FA5" w14:textId="77777777" w:rsidR="00C7227C" w:rsidRPr="00F22131" w:rsidRDefault="00C7227C" w:rsidP="00674506">
            <w:pPr>
              <w:jc w:val="center"/>
              <w:rPr>
                <w:sz w:val="20"/>
              </w:rPr>
            </w:pPr>
            <w:r w:rsidRPr="00F22131">
              <w:rPr>
                <w:sz w:val="20"/>
              </w:rPr>
              <w:t>1,86</w:t>
            </w:r>
          </w:p>
        </w:tc>
      </w:tr>
      <w:tr w:rsidR="00C7227C" w:rsidRPr="00F22131" w14:paraId="2524DA87" w14:textId="77777777" w:rsidTr="00C7227C">
        <w:trPr>
          <w:trHeight w:val="300"/>
          <w:jc w:val="center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7832C60E" w14:textId="77777777" w:rsidR="00C7227C" w:rsidRPr="00F22131" w:rsidRDefault="00C7227C" w:rsidP="00674506">
            <w:pPr>
              <w:jc w:val="right"/>
              <w:rPr>
                <w:sz w:val="20"/>
              </w:rPr>
            </w:pPr>
            <w:r w:rsidRPr="00F22131">
              <w:rPr>
                <w:sz w:val="20"/>
              </w:rPr>
              <w:t>3481103</w:t>
            </w:r>
          </w:p>
        </w:tc>
        <w:tc>
          <w:tcPr>
            <w:tcW w:w="2463" w:type="dxa"/>
            <w:shd w:val="clear" w:color="auto" w:fill="auto"/>
            <w:noWrap/>
            <w:vAlign w:val="bottom"/>
            <w:hideMark/>
          </w:tcPr>
          <w:p w14:paraId="4EE4F501" w14:textId="77777777" w:rsidR="00C7227C" w:rsidRPr="00F22131" w:rsidRDefault="00C7227C" w:rsidP="00674506">
            <w:pPr>
              <w:rPr>
                <w:sz w:val="20"/>
              </w:rPr>
            </w:pPr>
            <w:r w:rsidRPr="00F22131">
              <w:rPr>
                <w:sz w:val="20"/>
              </w:rPr>
              <w:t>Pincér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4098132F" w14:textId="77777777" w:rsidR="00C7227C" w:rsidRPr="00F22131" w:rsidRDefault="00C7227C" w:rsidP="00674506">
            <w:pPr>
              <w:jc w:val="center"/>
              <w:rPr>
                <w:sz w:val="20"/>
              </w:rPr>
            </w:pPr>
            <w:r w:rsidRPr="00F22131">
              <w:rPr>
                <w:sz w:val="20"/>
              </w:rPr>
              <w:t>1,48</w:t>
            </w:r>
          </w:p>
        </w:tc>
      </w:tr>
      <w:tr w:rsidR="00C7227C" w:rsidRPr="00F22131" w14:paraId="302DFBB1" w14:textId="77777777" w:rsidTr="00C7227C">
        <w:trPr>
          <w:trHeight w:val="300"/>
          <w:jc w:val="center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11E02877" w14:textId="77777777" w:rsidR="00C7227C" w:rsidRPr="00F22131" w:rsidRDefault="00C7227C" w:rsidP="00674506">
            <w:pPr>
              <w:jc w:val="right"/>
              <w:rPr>
                <w:sz w:val="20"/>
              </w:rPr>
            </w:pPr>
            <w:r w:rsidRPr="00F22131">
              <w:rPr>
                <w:sz w:val="20"/>
              </w:rPr>
              <w:t>3481104</w:t>
            </w:r>
          </w:p>
        </w:tc>
        <w:tc>
          <w:tcPr>
            <w:tcW w:w="2463" w:type="dxa"/>
            <w:shd w:val="clear" w:color="auto" w:fill="auto"/>
            <w:noWrap/>
            <w:vAlign w:val="bottom"/>
            <w:hideMark/>
          </w:tcPr>
          <w:p w14:paraId="5F7D1247" w14:textId="77777777" w:rsidR="00C7227C" w:rsidRPr="00F22131" w:rsidRDefault="00C7227C" w:rsidP="00674506">
            <w:pPr>
              <w:rPr>
                <w:sz w:val="20"/>
              </w:rPr>
            </w:pPr>
            <w:r w:rsidRPr="00F22131">
              <w:rPr>
                <w:sz w:val="20"/>
              </w:rPr>
              <w:t>Szakács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5C331EB5" w14:textId="77777777" w:rsidR="00C7227C" w:rsidRPr="00F22131" w:rsidRDefault="00C7227C" w:rsidP="00674506">
            <w:pPr>
              <w:jc w:val="center"/>
              <w:rPr>
                <w:sz w:val="20"/>
              </w:rPr>
            </w:pPr>
            <w:r w:rsidRPr="00F22131">
              <w:rPr>
                <w:sz w:val="20"/>
              </w:rPr>
              <w:t>1,86</w:t>
            </w:r>
          </w:p>
        </w:tc>
      </w:tr>
      <w:tr w:rsidR="00C7227C" w:rsidRPr="00F22131" w14:paraId="1F597D2B" w14:textId="77777777" w:rsidTr="00C7227C">
        <w:trPr>
          <w:trHeight w:val="300"/>
          <w:jc w:val="center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6F1D8B64" w14:textId="77777777" w:rsidR="00C7227C" w:rsidRPr="00F22131" w:rsidRDefault="00C7227C" w:rsidP="00674506">
            <w:pPr>
              <w:jc w:val="right"/>
              <w:rPr>
                <w:sz w:val="20"/>
              </w:rPr>
            </w:pPr>
            <w:r w:rsidRPr="00F22131">
              <w:rPr>
                <w:sz w:val="20"/>
              </w:rPr>
              <w:t>3476201</w:t>
            </w:r>
          </w:p>
        </w:tc>
        <w:tc>
          <w:tcPr>
            <w:tcW w:w="2463" w:type="dxa"/>
            <w:shd w:val="clear" w:color="auto" w:fill="auto"/>
            <w:noWrap/>
            <w:vAlign w:val="bottom"/>
            <w:hideMark/>
          </w:tcPr>
          <w:p w14:paraId="5B797037" w14:textId="77777777" w:rsidR="00C7227C" w:rsidRPr="00F22131" w:rsidRDefault="00C7227C" w:rsidP="00674506">
            <w:pPr>
              <w:rPr>
                <w:sz w:val="20"/>
              </w:rPr>
            </w:pPr>
            <w:r w:rsidRPr="00F22131">
              <w:rPr>
                <w:sz w:val="20"/>
              </w:rPr>
              <w:t>Szociális gondozó és ápoló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5CD2D59B" w14:textId="77777777" w:rsidR="00C7227C" w:rsidRPr="00F22131" w:rsidRDefault="00C7227C" w:rsidP="00674506">
            <w:pPr>
              <w:jc w:val="center"/>
              <w:rPr>
                <w:sz w:val="20"/>
              </w:rPr>
            </w:pPr>
            <w:r w:rsidRPr="00F22131">
              <w:rPr>
                <w:sz w:val="20"/>
              </w:rPr>
              <w:t>2,03</w:t>
            </w:r>
          </w:p>
        </w:tc>
      </w:tr>
      <w:tr w:rsidR="00C7227C" w:rsidRPr="00F22131" w14:paraId="43794134" w14:textId="77777777" w:rsidTr="00C7227C">
        <w:trPr>
          <w:trHeight w:val="300"/>
          <w:jc w:val="center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472396A3" w14:textId="77777777" w:rsidR="00C7227C" w:rsidRPr="00F22131" w:rsidRDefault="00C7227C" w:rsidP="00674506">
            <w:pPr>
              <w:jc w:val="right"/>
              <w:rPr>
                <w:sz w:val="20"/>
              </w:rPr>
            </w:pPr>
            <w:r w:rsidRPr="00F22131">
              <w:rPr>
                <w:sz w:val="20"/>
              </w:rPr>
              <w:t>3584102</w:t>
            </w:r>
          </w:p>
        </w:tc>
        <w:tc>
          <w:tcPr>
            <w:tcW w:w="2463" w:type="dxa"/>
            <w:shd w:val="clear" w:color="auto" w:fill="auto"/>
            <w:noWrap/>
            <w:vAlign w:val="bottom"/>
            <w:hideMark/>
          </w:tcPr>
          <w:p w14:paraId="3B56D803" w14:textId="77777777" w:rsidR="00C7227C" w:rsidRPr="00F22131" w:rsidRDefault="00C7227C" w:rsidP="00674506">
            <w:pPr>
              <w:rPr>
                <w:sz w:val="20"/>
              </w:rPr>
            </w:pPr>
            <w:r w:rsidRPr="00F22131">
              <w:rPr>
                <w:sz w:val="20"/>
              </w:rPr>
              <w:t>Tehergépkocsi-vezető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0DA9BB0B" w14:textId="77777777" w:rsidR="00C7227C" w:rsidRPr="00F22131" w:rsidRDefault="00C7227C" w:rsidP="00674506">
            <w:pPr>
              <w:jc w:val="center"/>
              <w:rPr>
                <w:sz w:val="20"/>
              </w:rPr>
            </w:pPr>
            <w:r w:rsidRPr="00F22131">
              <w:rPr>
                <w:sz w:val="20"/>
              </w:rPr>
              <w:t>3,60</w:t>
            </w:r>
          </w:p>
        </w:tc>
      </w:tr>
      <w:tr w:rsidR="00C7227C" w:rsidRPr="00F22131" w14:paraId="232F8DB2" w14:textId="77777777" w:rsidTr="00C7227C">
        <w:trPr>
          <w:trHeight w:val="300"/>
          <w:jc w:val="center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1DC7482D" w14:textId="77777777" w:rsidR="00C7227C" w:rsidRPr="00F22131" w:rsidRDefault="00C7227C" w:rsidP="00674506">
            <w:pPr>
              <w:jc w:val="right"/>
              <w:rPr>
                <w:sz w:val="20"/>
              </w:rPr>
            </w:pPr>
            <w:r w:rsidRPr="00F22131">
              <w:rPr>
                <w:sz w:val="20"/>
              </w:rPr>
              <w:t>5481203</w:t>
            </w:r>
          </w:p>
        </w:tc>
        <w:tc>
          <w:tcPr>
            <w:tcW w:w="2463" w:type="dxa"/>
            <w:shd w:val="clear" w:color="auto" w:fill="auto"/>
            <w:noWrap/>
            <w:vAlign w:val="bottom"/>
            <w:hideMark/>
          </w:tcPr>
          <w:p w14:paraId="0128A97D" w14:textId="77777777" w:rsidR="00C7227C" w:rsidRPr="00F22131" w:rsidRDefault="00C7227C" w:rsidP="00674506">
            <w:pPr>
              <w:rPr>
                <w:sz w:val="20"/>
              </w:rPr>
            </w:pPr>
            <w:r w:rsidRPr="00F22131">
              <w:rPr>
                <w:sz w:val="20"/>
              </w:rPr>
              <w:t xml:space="preserve">Turisztikai szervező, értékesítő 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0FFACA4C" w14:textId="77777777" w:rsidR="00C7227C" w:rsidRPr="00F22131" w:rsidRDefault="00C7227C" w:rsidP="00674506">
            <w:pPr>
              <w:jc w:val="center"/>
              <w:rPr>
                <w:sz w:val="20"/>
              </w:rPr>
            </w:pPr>
            <w:r w:rsidRPr="00F22131">
              <w:rPr>
                <w:sz w:val="20"/>
              </w:rPr>
              <w:t>1,45</w:t>
            </w:r>
          </w:p>
        </w:tc>
      </w:tr>
      <w:tr w:rsidR="00C7227C" w:rsidRPr="00F22131" w14:paraId="0A98E532" w14:textId="77777777" w:rsidTr="00C7227C">
        <w:trPr>
          <w:trHeight w:val="300"/>
          <w:jc w:val="center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725B9A99" w14:textId="77777777" w:rsidR="00C7227C" w:rsidRPr="00F22131" w:rsidRDefault="00C7227C" w:rsidP="00674506">
            <w:pPr>
              <w:jc w:val="right"/>
              <w:rPr>
                <w:sz w:val="20"/>
              </w:rPr>
            </w:pPr>
            <w:r w:rsidRPr="00F22131">
              <w:rPr>
                <w:sz w:val="20"/>
              </w:rPr>
              <w:t>5434402</w:t>
            </w:r>
          </w:p>
        </w:tc>
        <w:tc>
          <w:tcPr>
            <w:tcW w:w="2463" w:type="dxa"/>
            <w:shd w:val="clear" w:color="auto" w:fill="auto"/>
            <w:noWrap/>
            <w:vAlign w:val="bottom"/>
            <w:hideMark/>
          </w:tcPr>
          <w:p w14:paraId="3F46D93A" w14:textId="77777777" w:rsidR="00C7227C" w:rsidRPr="00F22131" w:rsidRDefault="00C7227C" w:rsidP="00674506">
            <w:pPr>
              <w:rPr>
                <w:sz w:val="20"/>
              </w:rPr>
            </w:pPr>
            <w:r w:rsidRPr="00F22131">
              <w:rPr>
                <w:sz w:val="20"/>
              </w:rPr>
              <w:t xml:space="preserve">Vállalkozási és bérügyintéző 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1C086F0C" w14:textId="77777777" w:rsidR="00C7227C" w:rsidRPr="00F22131" w:rsidRDefault="00C7227C" w:rsidP="00674506">
            <w:pPr>
              <w:jc w:val="center"/>
              <w:rPr>
                <w:sz w:val="20"/>
              </w:rPr>
            </w:pPr>
            <w:r w:rsidRPr="00F22131">
              <w:rPr>
                <w:sz w:val="20"/>
              </w:rPr>
              <w:t>1,53</w:t>
            </w:r>
          </w:p>
        </w:tc>
      </w:tr>
      <w:tr w:rsidR="00C7227C" w:rsidRPr="00F22131" w14:paraId="719AA6D0" w14:textId="77777777" w:rsidTr="00C7227C">
        <w:trPr>
          <w:trHeight w:val="300"/>
          <w:jc w:val="center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269D6DBB" w14:textId="77777777" w:rsidR="00C7227C" w:rsidRPr="00F22131" w:rsidRDefault="00C7227C" w:rsidP="00674506">
            <w:pPr>
              <w:jc w:val="right"/>
              <w:rPr>
                <w:sz w:val="20"/>
              </w:rPr>
            </w:pPr>
            <w:r w:rsidRPr="00F22131">
              <w:rPr>
                <w:sz w:val="20"/>
              </w:rPr>
              <w:t>3452204</w:t>
            </w:r>
          </w:p>
        </w:tc>
        <w:tc>
          <w:tcPr>
            <w:tcW w:w="2463" w:type="dxa"/>
            <w:shd w:val="clear" w:color="auto" w:fill="auto"/>
            <w:noWrap/>
            <w:vAlign w:val="bottom"/>
            <w:hideMark/>
          </w:tcPr>
          <w:p w14:paraId="00876C1D" w14:textId="77777777" w:rsidR="00C7227C" w:rsidRPr="00F22131" w:rsidRDefault="00C7227C" w:rsidP="00674506">
            <w:pPr>
              <w:rPr>
                <w:sz w:val="20"/>
              </w:rPr>
            </w:pPr>
            <w:r w:rsidRPr="00F22131">
              <w:rPr>
                <w:sz w:val="20"/>
              </w:rPr>
              <w:t>Villanyszerelő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664B4B75" w14:textId="77777777" w:rsidR="00C7227C" w:rsidRPr="00F22131" w:rsidRDefault="00C7227C" w:rsidP="00674506">
            <w:pPr>
              <w:jc w:val="center"/>
              <w:rPr>
                <w:sz w:val="20"/>
              </w:rPr>
            </w:pPr>
            <w:r w:rsidRPr="00F22131">
              <w:rPr>
                <w:sz w:val="20"/>
              </w:rPr>
              <w:t>2,18</w:t>
            </w:r>
          </w:p>
        </w:tc>
      </w:tr>
    </w:tbl>
    <w:p w14:paraId="4866026B" w14:textId="77777777" w:rsidR="00C7227C" w:rsidRDefault="00C7227C" w:rsidP="00C7227C">
      <w:pPr>
        <w:spacing w:before="120" w:after="60"/>
        <w:ind w:right="147"/>
        <w:jc w:val="both"/>
        <w:rPr>
          <w:szCs w:val="24"/>
        </w:rPr>
        <w:sectPr w:rsidR="00C7227C" w:rsidSect="00C7227C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26"/>
        </w:sectPr>
      </w:pPr>
    </w:p>
    <w:p w14:paraId="49A3419C" w14:textId="66E05D3E" w:rsidR="000F00CB" w:rsidRDefault="000F00CB" w:rsidP="00C7227C">
      <w:pPr>
        <w:spacing w:before="120" w:after="60"/>
        <w:ind w:right="147"/>
        <w:jc w:val="both"/>
        <w:rPr>
          <w:szCs w:val="24"/>
        </w:rPr>
      </w:pPr>
    </w:p>
    <w:sectPr w:rsidR="000F00CB" w:rsidSect="00C7227C">
      <w:type w:val="continuous"/>
      <w:pgSz w:w="11906" w:h="16838"/>
      <w:pgMar w:top="567" w:right="567" w:bottom="567" w:left="56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B477C" w14:textId="77777777" w:rsidR="003B16C5" w:rsidRDefault="003B16C5">
      <w:r>
        <w:separator/>
      </w:r>
    </w:p>
  </w:endnote>
  <w:endnote w:type="continuationSeparator" w:id="0">
    <w:p w14:paraId="2717BAC9" w14:textId="77777777" w:rsidR="003B16C5" w:rsidRDefault="003B16C5">
      <w:r>
        <w:continuationSeparator/>
      </w:r>
    </w:p>
  </w:endnote>
  <w:endnote w:type="continuationNotice" w:id="1">
    <w:p w14:paraId="5678CC7F" w14:textId="77777777" w:rsidR="003B16C5" w:rsidRDefault="003B16C5" w:rsidP="00B357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AAB15" w14:textId="77777777" w:rsidR="003B16C5" w:rsidRDefault="003B16C5">
      <w:r>
        <w:separator/>
      </w:r>
    </w:p>
  </w:footnote>
  <w:footnote w:type="continuationSeparator" w:id="0">
    <w:p w14:paraId="3F78A19F" w14:textId="77777777" w:rsidR="003B16C5" w:rsidRDefault="003B16C5">
      <w:r>
        <w:continuationSeparator/>
      </w:r>
    </w:p>
  </w:footnote>
  <w:footnote w:type="continuationNotice" w:id="1">
    <w:p w14:paraId="6C36CD6F" w14:textId="77777777" w:rsidR="003B16C5" w:rsidRDefault="003B16C5" w:rsidP="00B3570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22745" w14:textId="77777777" w:rsidR="00776AD0" w:rsidRPr="00DA6ECD" w:rsidRDefault="00776AD0" w:rsidP="008A23CA">
    <w:pPr>
      <w:pStyle w:val="Cm"/>
      <w:pBdr>
        <w:bottom w:val="single" w:sz="4" w:space="1" w:color="auto"/>
      </w:pBdr>
      <w:spacing w:after="120"/>
    </w:pPr>
    <w:r w:rsidRPr="00DA6ECD">
      <w:t>Nógrád Megyei Kereskedelmi és Iparkamara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44299"/>
    <w:multiLevelType w:val="singleLevel"/>
    <w:tmpl w:val="3D48512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" w15:restartNumberingAfterBreak="0">
    <w:nsid w:val="07D05686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B0E4637"/>
    <w:multiLevelType w:val="hybridMultilevel"/>
    <w:tmpl w:val="D032BB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E0D05"/>
    <w:multiLevelType w:val="singleLevel"/>
    <w:tmpl w:val="040E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0472FDC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09B3C77"/>
    <w:multiLevelType w:val="hybridMultilevel"/>
    <w:tmpl w:val="E0281C6E"/>
    <w:lvl w:ilvl="0" w:tplc="040E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199F22B9"/>
    <w:multiLevelType w:val="hybridMultilevel"/>
    <w:tmpl w:val="4F34F262"/>
    <w:lvl w:ilvl="0" w:tplc="149C1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062F8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3C31781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AD44B22"/>
    <w:multiLevelType w:val="singleLevel"/>
    <w:tmpl w:val="040E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D53100E"/>
    <w:multiLevelType w:val="hybridMultilevel"/>
    <w:tmpl w:val="D43A6D48"/>
    <w:lvl w:ilvl="0" w:tplc="149C1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E4F89"/>
    <w:multiLevelType w:val="hybridMultilevel"/>
    <w:tmpl w:val="67045986"/>
    <w:lvl w:ilvl="0" w:tplc="668214E2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E028A"/>
    <w:multiLevelType w:val="multilevel"/>
    <w:tmpl w:val="040E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35D97EE2"/>
    <w:multiLevelType w:val="singleLevel"/>
    <w:tmpl w:val="040E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6C25C92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92D2579"/>
    <w:multiLevelType w:val="singleLevel"/>
    <w:tmpl w:val="040E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A2014FF"/>
    <w:multiLevelType w:val="singleLevel"/>
    <w:tmpl w:val="040E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428773E9"/>
    <w:multiLevelType w:val="hybridMultilevel"/>
    <w:tmpl w:val="E0B40AD0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3D91195"/>
    <w:multiLevelType w:val="hybridMultilevel"/>
    <w:tmpl w:val="622004D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637ED"/>
    <w:multiLevelType w:val="hybridMultilevel"/>
    <w:tmpl w:val="5C20D430"/>
    <w:lvl w:ilvl="0" w:tplc="668214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352AA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CCF0829"/>
    <w:multiLevelType w:val="hybridMultilevel"/>
    <w:tmpl w:val="714E28FE"/>
    <w:lvl w:ilvl="0" w:tplc="249A9EC6">
      <w:start w:val="20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9CC50AC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16"/>
  </w:num>
  <w:num w:numId="3">
    <w:abstractNumId w:val="9"/>
  </w:num>
  <w:num w:numId="4">
    <w:abstractNumId w:val="3"/>
  </w:num>
  <w:num w:numId="5">
    <w:abstractNumId w:val="13"/>
  </w:num>
  <w:num w:numId="6">
    <w:abstractNumId w:val="14"/>
  </w:num>
  <w:num w:numId="7">
    <w:abstractNumId w:val="0"/>
  </w:num>
  <w:num w:numId="8">
    <w:abstractNumId w:val="8"/>
  </w:num>
  <w:num w:numId="9">
    <w:abstractNumId w:val="20"/>
  </w:num>
  <w:num w:numId="10">
    <w:abstractNumId w:val="22"/>
  </w:num>
  <w:num w:numId="11">
    <w:abstractNumId w:val="12"/>
  </w:num>
  <w:num w:numId="12">
    <w:abstractNumId w:val="7"/>
  </w:num>
  <w:num w:numId="13">
    <w:abstractNumId w:val="2"/>
  </w:num>
  <w:num w:numId="14">
    <w:abstractNumId w:val="1"/>
  </w:num>
  <w:num w:numId="15">
    <w:abstractNumId w:val="5"/>
  </w:num>
  <w:num w:numId="16">
    <w:abstractNumId w:val="17"/>
  </w:num>
  <w:num w:numId="17">
    <w:abstractNumId w:val="21"/>
  </w:num>
  <w:num w:numId="18">
    <w:abstractNumId w:val="6"/>
  </w:num>
  <w:num w:numId="19">
    <w:abstractNumId w:val="10"/>
  </w:num>
  <w:num w:numId="20">
    <w:abstractNumId w:val="18"/>
  </w:num>
  <w:num w:numId="21">
    <w:abstractNumId w:val="4"/>
  </w:num>
  <w:num w:numId="22">
    <w:abstractNumId w:val="1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1C8"/>
    <w:rsid w:val="00001325"/>
    <w:rsid w:val="000033C2"/>
    <w:rsid w:val="000041C8"/>
    <w:rsid w:val="00004F4B"/>
    <w:rsid w:val="00011303"/>
    <w:rsid w:val="00033A6E"/>
    <w:rsid w:val="00036C9A"/>
    <w:rsid w:val="0004430B"/>
    <w:rsid w:val="00045768"/>
    <w:rsid w:val="00054B09"/>
    <w:rsid w:val="00076515"/>
    <w:rsid w:val="000801EE"/>
    <w:rsid w:val="000939B5"/>
    <w:rsid w:val="0009776A"/>
    <w:rsid w:val="000A10E1"/>
    <w:rsid w:val="000B27CA"/>
    <w:rsid w:val="000B3709"/>
    <w:rsid w:val="000D23DC"/>
    <w:rsid w:val="000E0C5B"/>
    <w:rsid w:val="000E108C"/>
    <w:rsid w:val="000E5C62"/>
    <w:rsid w:val="000F00CB"/>
    <w:rsid w:val="000F21BE"/>
    <w:rsid w:val="00104FCE"/>
    <w:rsid w:val="00122748"/>
    <w:rsid w:val="0012331A"/>
    <w:rsid w:val="00127878"/>
    <w:rsid w:val="0013336C"/>
    <w:rsid w:val="001337CE"/>
    <w:rsid w:val="00144C81"/>
    <w:rsid w:val="00155899"/>
    <w:rsid w:val="00161D0D"/>
    <w:rsid w:val="00162EAB"/>
    <w:rsid w:val="001718A6"/>
    <w:rsid w:val="00185C4D"/>
    <w:rsid w:val="00186AF9"/>
    <w:rsid w:val="001879B1"/>
    <w:rsid w:val="001A2CD0"/>
    <w:rsid w:val="001B0D71"/>
    <w:rsid w:val="001B2BB5"/>
    <w:rsid w:val="001E29E8"/>
    <w:rsid w:val="001E2E6B"/>
    <w:rsid w:val="001E5A81"/>
    <w:rsid w:val="001F2BC1"/>
    <w:rsid w:val="001F383C"/>
    <w:rsid w:val="001F5845"/>
    <w:rsid w:val="001F65A1"/>
    <w:rsid w:val="00211711"/>
    <w:rsid w:val="0021219B"/>
    <w:rsid w:val="00213F1C"/>
    <w:rsid w:val="002217D4"/>
    <w:rsid w:val="00223A8C"/>
    <w:rsid w:val="00242359"/>
    <w:rsid w:val="00243065"/>
    <w:rsid w:val="00243724"/>
    <w:rsid w:val="00247DF2"/>
    <w:rsid w:val="00251288"/>
    <w:rsid w:val="00251EF7"/>
    <w:rsid w:val="002548C5"/>
    <w:rsid w:val="00261A2C"/>
    <w:rsid w:val="00276420"/>
    <w:rsid w:val="00280F8A"/>
    <w:rsid w:val="00284487"/>
    <w:rsid w:val="002871B7"/>
    <w:rsid w:val="0029418D"/>
    <w:rsid w:val="00295EE3"/>
    <w:rsid w:val="002B5022"/>
    <w:rsid w:val="002B5EA1"/>
    <w:rsid w:val="002C05B0"/>
    <w:rsid w:val="002C3E2A"/>
    <w:rsid w:val="002D646D"/>
    <w:rsid w:val="002E1693"/>
    <w:rsid w:val="002E1A57"/>
    <w:rsid w:val="002E3C2F"/>
    <w:rsid w:val="002E409D"/>
    <w:rsid w:val="002E4321"/>
    <w:rsid w:val="002F2A76"/>
    <w:rsid w:val="00302699"/>
    <w:rsid w:val="003055B8"/>
    <w:rsid w:val="003067B2"/>
    <w:rsid w:val="00311265"/>
    <w:rsid w:val="003216B5"/>
    <w:rsid w:val="00322C63"/>
    <w:rsid w:val="00322E8C"/>
    <w:rsid w:val="00326419"/>
    <w:rsid w:val="00326D42"/>
    <w:rsid w:val="00331461"/>
    <w:rsid w:val="003356ED"/>
    <w:rsid w:val="00341FD1"/>
    <w:rsid w:val="00344B97"/>
    <w:rsid w:val="00346D38"/>
    <w:rsid w:val="0035744F"/>
    <w:rsid w:val="003612DF"/>
    <w:rsid w:val="00361C29"/>
    <w:rsid w:val="00361E83"/>
    <w:rsid w:val="00370AD9"/>
    <w:rsid w:val="00372747"/>
    <w:rsid w:val="0037541E"/>
    <w:rsid w:val="003755A3"/>
    <w:rsid w:val="00377D49"/>
    <w:rsid w:val="00390B3A"/>
    <w:rsid w:val="00390C6C"/>
    <w:rsid w:val="0039394F"/>
    <w:rsid w:val="00397881"/>
    <w:rsid w:val="003A1C3B"/>
    <w:rsid w:val="003A26A0"/>
    <w:rsid w:val="003B16C5"/>
    <w:rsid w:val="003F24F1"/>
    <w:rsid w:val="003F7FCC"/>
    <w:rsid w:val="004048DB"/>
    <w:rsid w:val="0040733A"/>
    <w:rsid w:val="00421D27"/>
    <w:rsid w:val="0042612C"/>
    <w:rsid w:val="00426C77"/>
    <w:rsid w:val="00433E0A"/>
    <w:rsid w:val="00436744"/>
    <w:rsid w:val="0043717B"/>
    <w:rsid w:val="00455782"/>
    <w:rsid w:val="00464753"/>
    <w:rsid w:val="00484DCD"/>
    <w:rsid w:val="004A3D24"/>
    <w:rsid w:val="004A4AA8"/>
    <w:rsid w:val="004B013C"/>
    <w:rsid w:val="004B30F3"/>
    <w:rsid w:val="004C6B85"/>
    <w:rsid w:val="004D55B6"/>
    <w:rsid w:val="004E5771"/>
    <w:rsid w:val="004E74A4"/>
    <w:rsid w:val="004E793B"/>
    <w:rsid w:val="004F1D70"/>
    <w:rsid w:val="004F348A"/>
    <w:rsid w:val="0050332F"/>
    <w:rsid w:val="0050548E"/>
    <w:rsid w:val="00506BF8"/>
    <w:rsid w:val="00511022"/>
    <w:rsid w:val="00511A54"/>
    <w:rsid w:val="005121D6"/>
    <w:rsid w:val="00517860"/>
    <w:rsid w:val="00517CC3"/>
    <w:rsid w:val="005305CF"/>
    <w:rsid w:val="005465BA"/>
    <w:rsid w:val="0056589E"/>
    <w:rsid w:val="00565AAA"/>
    <w:rsid w:val="00566BB5"/>
    <w:rsid w:val="00590211"/>
    <w:rsid w:val="0059117D"/>
    <w:rsid w:val="005A4674"/>
    <w:rsid w:val="005B4647"/>
    <w:rsid w:val="005B7D0C"/>
    <w:rsid w:val="005D68B7"/>
    <w:rsid w:val="005E3CA0"/>
    <w:rsid w:val="005E4ADF"/>
    <w:rsid w:val="005F17FA"/>
    <w:rsid w:val="005F6BF1"/>
    <w:rsid w:val="005F6C70"/>
    <w:rsid w:val="00600DC3"/>
    <w:rsid w:val="00601C62"/>
    <w:rsid w:val="00610F4B"/>
    <w:rsid w:val="00613BF2"/>
    <w:rsid w:val="006141C5"/>
    <w:rsid w:val="00615281"/>
    <w:rsid w:val="00627224"/>
    <w:rsid w:val="00630A43"/>
    <w:rsid w:val="00642619"/>
    <w:rsid w:val="0067399E"/>
    <w:rsid w:val="00676333"/>
    <w:rsid w:val="00683A9C"/>
    <w:rsid w:val="00692DAE"/>
    <w:rsid w:val="00695FE3"/>
    <w:rsid w:val="006B780F"/>
    <w:rsid w:val="006C3BEA"/>
    <w:rsid w:val="006C4DF6"/>
    <w:rsid w:val="006C70BA"/>
    <w:rsid w:val="006C7E04"/>
    <w:rsid w:val="006D1CCF"/>
    <w:rsid w:val="006E44BE"/>
    <w:rsid w:val="006E6A22"/>
    <w:rsid w:val="006F6EF6"/>
    <w:rsid w:val="006F7E1D"/>
    <w:rsid w:val="00704513"/>
    <w:rsid w:val="00705918"/>
    <w:rsid w:val="00707F35"/>
    <w:rsid w:val="00720D51"/>
    <w:rsid w:val="00730B3C"/>
    <w:rsid w:val="007345B3"/>
    <w:rsid w:val="00736561"/>
    <w:rsid w:val="00742330"/>
    <w:rsid w:val="00744CAA"/>
    <w:rsid w:val="007452BF"/>
    <w:rsid w:val="007523C6"/>
    <w:rsid w:val="00752D1C"/>
    <w:rsid w:val="00766FE9"/>
    <w:rsid w:val="00776AD0"/>
    <w:rsid w:val="00786A74"/>
    <w:rsid w:val="007B5CA7"/>
    <w:rsid w:val="007B71BD"/>
    <w:rsid w:val="007C1AE0"/>
    <w:rsid w:val="007C3FD6"/>
    <w:rsid w:val="007D5885"/>
    <w:rsid w:val="007E09B9"/>
    <w:rsid w:val="007E2D78"/>
    <w:rsid w:val="007E46E7"/>
    <w:rsid w:val="007E4BBC"/>
    <w:rsid w:val="007F09A3"/>
    <w:rsid w:val="007F5EB0"/>
    <w:rsid w:val="0081153D"/>
    <w:rsid w:val="00832824"/>
    <w:rsid w:val="0086688B"/>
    <w:rsid w:val="00867261"/>
    <w:rsid w:val="00872958"/>
    <w:rsid w:val="00874C00"/>
    <w:rsid w:val="00876B94"/>
    <w:rsid w:val="00893C28"/>
    <w:rsid w:val="008A23CA"/>
    <w:rsid w:val="008B1BD3"/>
    <w:rsid w:val="008B31C9"/>
    <w:rsid w:val="008B5AC7"/>
    <w:rsid w:val="008D2FBF"/>
    <w:rsid w:val="008F40E1"/>
    <w:rsid w:val="009110C0"/>
    <w:rsid w:val="00926925"/>
    <w:rsid w:val="00950576"/>
    <w:rsid w:val="00963E31"/>
    <w:rsid w:val="00972A4C"/>
    <w:rsid w:val="009857C8"/>
    <w:rsid w:val="00986E43"/>
    <w:rsid w:val="009A6252"/>
    <w:rsid w:val="009B1CE1"/>
    <w:rsid w:val="009B46E9"/>
    <w:rsid w:val="009B4A4D"/>
    <w:rsid w:val="009C3141"/>
    <w:rsid w:val="009D7CA4"/>
    <w:rsid w:val="009E45E6"/>
    <w:rsid w:val="009E4CC4"/>
    <w:rsid w:val="00A04A2A"/>
    <w:rsid w:val="00A1428E"/>
    <w:rsid w:val="00A20B25"/>
    <w:rsid w:val="00A306DC"/>
    <w:rsid w:val="00A32371"/>
    <w:rsid w:val="00A3309B"/>
    <w:rsid w:val="00A53CC1"/>
    <w:rsid w:val="00A76627"/>
    <w:rsid w:val="00A770C2"/>
    <w:rsid w:val="00A8494F"/>
    <w:rsid w:val="00A857B7"/>
    <w:rsid w:val="00A936F7"/>
    <w:rsid w:val="00A9705A"/>
    <w:rsid w:val="00AA76BA"/>
    <w:rsid w:val="00AB29AE"/>
    <w:rsid w:val="00AB4179"/>
    <w:rsid w:val="00AC258E"/>
    <w:rsid w:val="00AC2F98"/>
    <w:rsid w:val="00AC6C16"/>
    <w:rsid w:val="00AD3FF3"/>
    <w:rsid w:val="00AD426F"/>
    <w:rsid w:val="00AD7282"/>
    <w:rsid w:val="00AD778B"/>
    <w:rsid w:val="00AD7C53"/>
    <w:rsid w:val="00B02F45"/>
    <w:rsid w:val="00B0677A"/>
    <w:rsid w:val="00B07B84"/>
    <w:rsid w:val="00B10B3D"/>
    <w:rsid w:val="00B17850"/>
    <w:rsid w:val="00B21CB6"/>
    <w:rsid w:val="00B277C2"/>
    <w:rsid w:val="00B2784D"/>
    <w:rsid w:val="00B3570F"/>
    <w:rsid w:val="00B35734"/>
    <w:rsid w:val="00B41255"/>
    <w:rsid w:val="00B413A9"/>
    <w:rsid w:val="00B41B76"/>
    <w:rsid w:val="00B60A66"/>
    <w:rsid w:val="00B84289"/>
    <w:rsid w:val="00BB27F1"/>
    <w:rsid w:val="00BB6F1F"/>
    <w:rsid w:val="00BC2539"/>
    <w:rsid w:val="00BD4B7A"/>
    <w:rsid w:val="00BD5C93"/>
    <w:rsid w:val="00BE548B"/>
    <w:rsid w:val="00BE73EC"/>
    <w:rsid w:val="00BF6B79"/>
    <w:rsid w:val="00C00D0A"/>
    <w:rsid w:val="00C23484"/>
    <w:rsid w:val="00C251A5"/>
    <w:rsid w:val="00C4463A"/>
    <w:rsid w:val="00C46094"/>
    <w:rsid w:val="00C56098"/>
    <w:rsid w:val="00C60BEB"/>
    <w:rsid w:val="00C7227C"/>
    <w:rsid w:val="00C764C6"/>
    <w:rsid w:val="00C960DA"/>
    <w:rsid w:val="00CA20B6"/>
    <w:rsid w:val="00CA5485"/>
    <w:rsid w:val="00CB2836"/>
    <w:rsid w:val="00CB2A60"/>
    <w:rsid w:val="00CB4785"/>
    <w:rsid w:val="00CC755B"/>
    <w:rsid w:val="00CE68E6"/>
    <w:rsid w:val="00CE6901"/>
    <w:rsid w:val="00CF59AF"/>
    <w:rsid w:val="00D0493C"/>
    <w:rsid w:val="00D05FCE"/>
    <w:rsid w:val="00D14EE5"/>
    <w:rsid w:val="00D17577"/>
    <w:rsid w:val="00D215AC"/>
    <w:rsid w:val="00D2226E"/>
    <w:rsid w:val="00D2274D"/>
    <w:rsid w:val="00D26B94"/>
    <w:rsid w:val="00D35728"/>
    <w:rsid w:val="00D3738E"/>
    <w:rsid w:val="00D432A7"/>
    <w:rsid w:val="00D51D55"/>
    <w:rsid w:val="00D55118"/>
    <w:rsid w:val="00D62CB1"/>
    <w:rsid w:val="00D66A0C"/>
    <w:rsid w:val="00D66BEB"/>
    <w:rsid w:val="00D732A7"/>
    <w:rsid w:val="00D746FD"/>
    <w:rsid w:val="00D960CC"/>
    <w:rsid w:val="00DA0E26"/>
    <w:rsid w:val="00DA6ECD"/>
    <w:rsid w:val="00DB305F"/>
    <w:rsid w:val="00DB31CB"/>
    <w:rsid w:val="00DB6D45"/>
    <w:rsid w:val="00DC2C68"/>
    <w:rsid w:val="00DC5645"/>
    <w:rsid w:val="00DD783D"/>
    <w:rsid w:val="00DE3D6B"/>
    <w:rsid w:val="00DE7022"/>
    <w:rsid w:val="00DF24FF"/>
    <w:rsid w:val="00DF2A39"/>
    <w:rsid w:val="00DF5A89"/>
    <w:rsid w:val="00E05D66"/>
    <w:rsid w:val="00E122F3"/>
    <w:rsid w:val="00E16BF0"/>
    <w:rsid w:val="00E217B8"/>
    <w:rsid w:val="00E34F04"/>
    <w:rsid w:val="00E461BD"/>
    <w:rsid w:val="00E642CB"/>
    <w:rsid w:val="00E66EBE"/>
    <w:rsid w:val="00E8026F"/>
    <w:rsid w:val="00E810EE"/>
    <w:rsid w:val="00E82611"/>
    <w:rsid w:val="00ED0360"/>
    <w:rsid w:val="00EE3ACB"/>
    <w:rsid w:val="00EE4C86"/>
    <w:rsid w:val="00EF3D3B"/>
    <w:rsid w:val="00EF6641"/>
    <w:rsid w:val="00F0133B"/>
    <w:rsid w:val="00F279D0"/>
    <w:rsid w:val="00F308A3"/>
    <w:rsid w:val="00F3260E"/>
    <w:rsid w:val="00F33B49"/>
    <w:rsid w:val="00F411B9"/>
    <w:rsid w:val="00F47688"/>
    <w:rsid w:val="00F5172A"/>
    <w:rsid w:val="00F54B1D"/>
    <w:rsid w:val="00F56088"/>
    <w:rsid w:val="00F57567"/>
    <w:rsid w:val="00F92B49"/>
    <w:rsid w:val="00F95E42"/>
    <w:rsid w:val="00FF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4DEED458-0849-4843-8345-64F9AC57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76B94"/>
    <w:rPr>
      <w:color w:val="000000"/>
      <w:sz w:val="24"/>
    </w:rPr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Cmsor2">
    <w:name w:val="heading 2"/>
    <w:basedOn w:val="Norml"/>
    <w:next w:val="Norm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Cmsor3">
    <w:name w:val="heading 3"/>
    <w:basedOn w:val="Norml"/>
    <w:next w:val="Norml"/>
    <w:qFormat/>
    <w:pPr>
      <w:keepNext/>
      <w:spacing w:before="240" w:after="60"/>
      <w:outlineLvl w:val="2"/>
    </w:pPr>
    <w:rPr>
      <w:rFonts w:ascii="Arial" w:hAnsi="Arial"/>
      <w:b/>
    </w:rPr>
  </w:style>
  <w:style w:type="paragraph" w:styleId="Cmsor4">
    <w:name w:val="heading 4"/>
    <w:basedOn w:val="Norml"/>
    <w:next w:val="Norml"/>
    <w:qFormat/>
    <w:pPr>
      <w:keepNext/>
      <w:jc w:val="center"/>
      <w:outlineLvl w:val="3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ltnorml">
    <w:name w:val="dőlt_normál"/>
    <w:basedOn w:val="Alrs"/>
    <w:autoRedefine/>
    <w:rPr>
      <w:i/>
    </w:rPr>
  </w:style>
  <w:style w:type="paragraph" w:styleId="Alrs">
    <w:name w:val="Signature"/>
    <w:basedOn w:val="Norml"/>
    <w:pPr>
      <w:ind w:left="4252"/>
    </w:pPr>
  </w:style>
  <w:style w:type="paragraph" w:styleId="Cm">
    <w:name w:val="Title"/>
    <w:basedOn w:val="Norml"/>
    <w:qFormat/>
    <w:pPr>
      <w:jc w:val="center"/>
    </w:pPr>
    <w:rPr>
      <w:b/>
    </w:rPr>
  </w:style>
  <w:style w:type="paragraph" w:styleId="Szvegtrzs">
    <w:name w:val="Body Text"/>
    <w:basedOn w:val="Norml"/>
    <w:pPr>
      <w:jc w:val="both"/>
    </w:pPr>
  </w:style>
  <w:style w:type="character" w:styleId="Hiperhivatkozs">
    <w:name w:val="Hyperlink"/>
    <w:rPr>
      <w:color w:val="0000FF"/>
      <w:u w:val="single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paragraph" w:styleId="Szvegtrzs2">
    <w:name w:val="Body Text 2"/>
    <w:basedOn w:val="Norml"/>
    <w:pPr>
      <w:jc w:val="both"/>
    </w:pPr>
    <w:rPr>
      <w:sz w:val="20"/>
    </w:rPr>
  </w:style>
  <w:style w:type="paragraph" w:styleId="Szvegtrzs3">
    <w:name w:val="Body Text 3"/>
    <w:basedOn w:val="Norml"/>
    <w:rPr>
      <w:snapToGrid w:val="0"/>
      <w:sz w:val="20"/>
    </w:rPr>
  </w:style>
  <w:style w:type="character" w:styleId="Mrltotthiperhivatkozs">
    <w:name w:val="FollowedHyperlink"/>
    <w:rPr>
      <w:color w:val="800080"/>
      <w:u w:val="single"/>
    </w:rPr>
  </w:style>
  <w:style w:type="table" w:styleId="Rcsostblzat">
    <w:name w:val="Table Grid"/>
    <w:basedOn w:val="Normltblzat"/>
    <w:uiPriority w:val="39"/>
    <w:rsid w:val="00426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iemels2">
    <w:name w:val="Kiemelés2"/>
    <w:qFormat/>
    <w:rsid w:val="00276420"/>
    <w:rPr>
      <w:b/>
      <w:bCs/>
    </w:rPr>
  </w:style>
  <w:style w:type="paragraph" w:styleId="Buborkszveg">
    <w:name w:val="Balloon Text"/>
    <w:basedOn w:val="Norml"/>
    <w:semiHidden/>
    <w:rsid w:val="00CA20B6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B277C2"/>
    <w:pPr>
      <w:spacing w:before="100" w:beforeAutospacing="1" w:after="100" w:afterAutospacing="1"/>
    </w:pPr>
    <w:rPr>
      <w:szCs w:val="24"/>
    </w:rPr>
  </w:style>
  <w:style w:type="character" w:styleId="Jegyzethivatkozs">
    <w:name w:val="annotation reference"/>
    <w:uiPriority w:val="99"/>
    <w:semiHidden/>
    <w:unhideWhenUsed/>
    <w:rsid w:val="0051102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11022"/>
    <w:rPr>
      <w:sz w:val="20"/>
    </w:rPr>
  </w:style>
  <w:style w:type="character" w:customStyle="1" w:styleId="JegyzetszvegChar">
    <w:name w:val="Jegyzetszöveg Char"/>
    <w:link w:val="Jegyzetszveg"/>
    <w:uiPriority w:val="99"/>
    <w:semiHidden/>
    <w:rsid w:val="00511022"/>
    <w:rPr>
      <w:color w:val="00000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102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511022"/>
    <w:rPr>
      <w:b/>
      <w:bCs/>
      <w:color w:val="000000"/>
    </w:rPr>
  </w:style>
  <w:style w:type="character" w:customStyle="1" w:styleId="apple-converted-space">
    <w:name w:val="apple-converted-space"/>
    <w:rsid w:val="00464753"/>
  </w:style>
  <w:style w:type="paragraph" w:styleId="Vltozat">
    <w:name w:val="Revision"/>
    <w:hidden/>
    <w:uiPriority w:val="99"/>
    <w:semiHidden/>
    <w:rsid w:val="00B3570F"/>
    <w:rPr>
      <w:color w:val="000000"/>
      <w:sz w:val="24"/>
    </w:rPr>
  </w:style>
  <w:style w:type="character" w:customStyle="1" w:styleId="llbChar">
    <w:name w:val="Élőláb Char"/>
    <w:basedOn w:val="Bekezdsalapbettpusa"/>
    <w:link w:val="llb"/>
    <w:uiPriority w:val="99"/>
    <w:rsid w:val="007523C6"/>
    <w:rPr>
      <w:color w:val="000000"/>
      <w:sz w:val="24"/>
    </w:rPr>
  </w:style>
  <w:style w:type="paragraph" w:styleId="Listaszerbekezds">
    <w:name w:val="List Paragraph"/>
    <w:aliases w:val="lista_2,Listaszerű bekezdés11,List Paragraph,Listaszerű bekezdés3,Listaszerﬠbekezd1,Listaszerﬠbekezd11,Számozott lista 1,Eszeri felsorolás,List Paragraph à moi,Welt L Char,Welt L,Bullet List,FooterText,numbered"/>
    <w:basedOn w:val="Norml"/>
    <w:link w:val="ListaszerbekezdsChar"/>
    <w:uiPriority w:val="34"/>
    <w:qFormat/>
    <w:rsid w:val="000F00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D0360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D0360"/>
    <w:rPr>
      <w:color w:val="000000"/>
    </w:rPr>
  </w:style>
  <w:style w:type="character" w:styleId="Lbjegyzet-hivatkozs">
    <w:name w:val="footnote reference"/>
    <w:basedOn w:val="Bekezdsalapbettpusa"/>
    <w:uiPriority w:val="99"/>
    <w:semiHidden/>
    <w:unhideWhenUsed/>
    <w:rsid w:val="00ED0360"/>
    <w:rPr>
      <w:vertAlign w:val="superscript"/>
    </w:rPr>
  </w:style>
  <w:style w:type="character" w:customStyle="1" w:styleId="lfejChar">
    <w:name w:val="Élőfej Char"/>
    <w:basedOn w:val="Bekezdsalapbettpusa"/>
    <w:link w:val="lfej"/>
    <w:uiPriority w:val="99"/>
    <w:rsid w:val="008B31C9"/>
    <w:rPr>
      <w:color w:val="000000"/>
      <w:sz w:val="24"/>
    </w:rPr>
  </w:style>
  <w:style w:type="paragraph" w:customStyle="1" w:styleId="block19">
    <w:name w:val="block_19"/>
    <w:basedOn w:val="Norml"/>
    <w:rsid w:val="00E05D66"/>
    <w:pPr>
      <w:spacing w:before="100" w:beforeAutospacing="1" w:after="100" w:afterAutospacing="1"/>
    </w:pPr>
    <w:rPr>
      <w:color w:val="auto"/>
      <w:szCs w:val="24"/>
    </w:rPr>
  </w:style>
  <w:style w:type="paragraph" w:customStyle="1" w:styleId="block6">
    <w:name w:val="block_6"/>
    <w:basedOn w:val="Norml"/>
    <w:rsid w:val="00E05D66"/>
    <w:pPr>
      <w:spacing w:before="100" w:beforeAutospacing="1" w:after="100" w:afterAutospacing="1"/>
    </w:pPr>
    <w:rPr>
      <w:color w:val="auto"/>
      <w:szCs w:val="24"/>
    </w:rPr>
  </w:style>
  <w:style w:type="paragraph" w:customStyle="1" w:styleId="block19i">
    <w:name w:val="block_19i"/>
    <w:basedOn w:val="Norml"/>
    <w:rsid w:val="00E05D66"/>
    <w:pPr>
      <w:spacing w:before="100" w:beforeAutospacing="1" w:after="100" w:afterAutospacing="1"/>
    </w:pPr>
    <w:rPr>
      <w:color w:val="auto"/>
      <w:szCs w:val="24"/>
    </w:rPr>
  </w:style>
  <w:style w:type="character" w:customStyle="1" w:styleId="ListaszerbekezdsChar">
    <w:name w:val="Listaszerű bekezdés Char"/>
    <w:aliases w:val="lista_2 Char,Listaszerű bekezdés11 Char,List Paragraph Char,Listaszerű bekezdés3 Char,Listaszerﬠbekezd1 Char,Listaszerﬠbekezd11 Char,Számozott lista 1 Char,Eszeri felsorolás Char,List Paragraph à moi Char,Welt L Char Char"/>
    <w:link w:val="Listaszerbekezds"/>
    <w:uiPriority w:val="34"/>
    <w:qFormat/>
    <w:rsid w:val="00E05D6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3667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6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962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76255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77840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07887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165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ik.hu/download.php?id=220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ualis.mkik.hu/kalkulato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et.jogtar.hu/jr/gen/hjegy_doc.cgi?docid=a1100187.T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kik.hu/hu/letoltes/80480/7f07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915D8-E414-46EF-9B1E-12DC4EE0D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2502</Words>
  <Characters>17233</Characters>
  <Application>Microsoft Office Word</Application>
  <DocSecurity>0</DocSecurity>
  <Lines>143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Adóterhet nem viselő járandóság – új fogalom a személyi jövedelemadó törvényben 2002 januártól</vt:lpstr>
    </vt:vector>
  </TitlesOfParts>
  <Company>N.M Kereskedelmi és Iparkamara</Company>
  <LinksUpToDate>false</LinksUpToDate>
  <CharactersWithSpaces>19696</CharactersWithSpaces>
  <SharedDoc>false</SharedDoc>
  <HLinks>
    <vt:vector size="42" baseType="variant">
      <vt:variant>
        <vt:i4>6684720</vt:i4>
      </vt:variant>
      <vt:variant>
        <vt:i4>18</vt:i4>
      </vt:variant>
      <vt:variant>
        <vt:i4>0</vt:i4>
      </vt:variant>
      <vt:variant>
        <vt:i4>5</vt:i4>
      </vt:variant>
      <vt:variant>
        <vt:lpwstr>http://www.nkik.hu/index.php?id=101</vt:lpwstr>
      </vt:variant>
      <vt:variant>
        <vt:lpwstr/>
      </vt:variant>
      <vt:variant>
        <vt:i4>3276878</vt:i4>
      </vt:variant>
      <vt:variant>
        <vt:i4>15</vt:i4>
      </vt:variant>
      <vt:variant>
        <vt:i4>0</vt:i4>
      </vt:variant>
      <vt:variant>
        <vt:i4>5</vt:i4>
      </vt:variant>
      <vt:variant>
        <vt:lpwstr>http://net.jogtar.hu/jr/gen/hjegy_doc.cgi?docid=a1100187.TV</vt:lpwstr>
      </vt:variant>
      <vt:variant>
        <vt:lpwstr>lbj53param</vt:lpwstr>
      </vt:variant>
      <vt:variant>
        <vt:i4>6815823</vt:i4>
      </vt:variant>
      <vt:variant>
        <vt:i4>12</vt:i4>
      </vt:variant>
      <vt:variant>
        <vt:i4>0</vt:i4>
      </vt:variant>
      <vt:variant>
        <vt:i4>5</vt:i4>
      </vt:variant>
      <vt:variant>
        <vt:lpwstr>http://net.jogtar.hu/jr/gen/hjegy_doc.cgi?docid=a1100187.TV</vt:lpwstr>
      </vt:variant>
      <vt:variant>
        <vt:lpwstr>lbj101param</vt:lpwstr>
      </vt:variant>
      <vt:variant>
        <vt:i4>3538971</vt:i4>
      </vt:variant>
      <vt:variant>
        <vt:i4>9</vt:i4>
      </vt:variant>
      <vt:variant>
        <vt:i4>0</vt:i4>
      </vt:variant>
      <vt:variant>
        <vt:i4>5</vt:i4>
      </vt:variant>
      <vt:variant>
        <vt:lpwstr>http://net.jogtar.hu/jr/gen/hjegy_doc.cgi?docid=A1100187.TV&amp;celpara=%23xcelparam</vt:lpwstr>
      </vt:variant>
      <vt:variant>
        <vt:lpwstr/>
      </vt:variant>
      <vt:variant>
        <vt:i4>6684720</vt:i4>
      </vt:variant>
      <vt:variant>
        <vt:i4>6</vt:i4>
      </vt:variant>
      <vt:variant>
        <vt:i4>0</vt:i4>
      </vt:variant>
      <vt:variant>
        <vt:i4>5</vt:i4>
      </vt:variant>
      <vt:variant>
        <vt:lpwstr>http://www.nkik.hu/index.php?id=101</vt:lpwstr>
      </vt:variant>
      <vt:variant>
        <vt:lpwstr/>
      </vt:variant>
      <vt:variant>
        <vt:i4>6684720</vt:i4>
      </vt:variant>
      <vt:variant>
        <vt:i4>3</vt:i4>
      </vt:variant>
      <vt:variant>
        <vt:i4>0</vt:i4>
      </vt:variant>
      <vt:variant>
        <vt:i4>5</vt:i4>
      </vt:variant>
      <vt:variant>
        <vt:lpwstr>http://www.nkik.hu/index.php?id=101</vt:lpwstr>
      </vt:variant>
      <vt:variant>
        <vt:lpwstr/>
      </vt:variant>
      <vt:variant>
        <vt:i4>3538971</vt:i4>
      </vt:variant>
      <vt:variant>
        <vt:i4>0</vt:i4>
      </vt:variant>
      <vt:variant>
        <vt:i4>0</vt:i4>
      </vt:variant>
      <vt:variant>
        <vt:i4>5</vt:i4>
      </vt:variant>
      <vt:variant>
        <vt:lpwstr>http://net.jogtar.hu/jr/gen/hjegy_doc.cgi?docid=A1100187.TV&amp;celpara=%23xcelparam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Adóterhet nem viselő járandóság – új fogalom a személyi jövedelemadó törvényben 2002 januártól</dc:title>
  <dc:subject/>
  <dc:creator>Peszleg Tibor</dc:creator>
  <cp:keywords/>
  <cp:lastModifiedBy>Vio</cp:lastModifiedBy>
  <cp:revision>5</cp:revision>
  <cp:lastPrinted>2018-01-05T07:02:00Z</cp:lastPrinted>
  <dcterms:created xsi:type="dcterms:W3CDTF">2022-03-04T09:21:00Z</dcterms:created>
  <dcterms:modified xsi:type="dcterms:W3CDTF">2022-10-10T10:30:00Z</dcterms:modified>
</cp:coreProperties>
</file>