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7CC4" w14:textId="77777777" w:rsidR="0081045B" w:rsidRDefault="0081045B" w:rsidP="0081045B">
      <w:r>
        <w:rPr>
          <w:noProof/>
          <w:lang w:eastAsia="hu-HU"/>
        </w:rPr>
        <w:drawing>
          <wp:inline distT="0" distB="0" distL="0" distR="0" wp14:anchorId="73FAD79B" wp14:editId="792E433A">
            <wp:extent cx="2804160" cy="7131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7ED5F3E3" wp14:editId="70FA5A5A">
            <wp:extent cx="2621280" cy="54229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13F20" w14:textId="77777777" w:rsidR="00EB6991" w:rsidRDefault="00EB6991" w:rsidP="0081045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BF72E3" w14:textId="77777777" w:rsidR="0081045B" w:rsidRPr="0081045B" w:rsidRDefault="0081045B" w:rsidP="0081045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045B">
        <w:rPr>
          <w:rFonts w:ascii="Times New Roman" w:hAnsi="Times New Roman" w:cs="Times New Roman"/>
          <w:b/>
          <w:sz w:val="26"/>
          <w:szCs w:val="26"/>
        </w:rPr>
        <w:t>Interreg V-A Szlovákia-Magyarország Együttműködési Program</w:t>
      </w:r>
    </w:p>
    <w:p w14:paraId="3C886CCC" w14:textId="727587BA" w:rsidR="0081045B" w:rsidRPr="00310022" w:rsidRDefault="0081045B" w:rsidP="003100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022">
        <w:rPr>
          <w:rFonts w:ascii="Times New Roman" w:hAnsi="Times New Roman" w:cs="Times New Roman"/>
          <w:b/>
          <w:sz w:val="26"/>
          <w:szCs w:val="26"/>
        </w:rPr>
        <w:t>R2 és M3 - Beszállítóvá válás érdekében, termelési kapacitások fejlesztése</w:t>
      </w:r>
    </w:p>
    <w:p w14:paraId="6047A1B6" w14:textId="77777777" w:rsidR="00310022" w:rsidRPr="00310022" w:rsidRDefault="0081045B" w:rsidP="003100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0022">
        <w:rPr>
          <w:rFonts w:ascii="Times New Roman" w:hAnsi="Times New Roman" w:cs="Times New Roman"/>
          <w:b/>
          <w:sz w:val="26"/>
          <w:szCs w:val="26"/>
        </w:rPr>
        <w:t>SKHU/1802/3.1/033</w:t>
      </w:r>
    </w:p>
    <w:p w14:paraId="063CD765" w14:textId="77777777" w:rsidR="00310022" w:rsidRPr="00310022" w:rsidRDefault="00310022" w:rsidP="0031002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9E8DC1" w14:textId="671FFA88" w:rsidR="00310022" w:rsidRPr="00310022" w:rsidRDefault="00310022" w:rsidP="00310022">
      <w:pPr>
        <w:jc w:val="center"/>
        <w:rPr>
          <w:rFonts w:ascii="Times New Roman" w:hAnsi="Times New Roman" w:cs="Times New Roman"/>
          <w:b/>
          <w:bCs/>
        </w:rPr>
      </w:pPr>
      <w:r w:rsidRPr="00310022">
        <w:rPr>
          <w:rFonts w:ascii="Times New Roman" w:hAnsi="Times New Roman" w:cs="Times New Roman"/>
          <w:b/>
          <w:bCs/>
        </w:rPr>
        <w:t>Határon átnyúló együttműködésben népszerűsítették az asztalos és gépészeti szakmákat</w:t>
      </w:r>
    </w:p>
    <w:p w14:paraId="50DB2020" w14:textId="77777777" w:rsidR="00310022" w:rsidRPr="00310022" w:rsidRDefault="00310022" w:rsidP="0031002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E7C87D" w14:textId="071FB1E8" w:rsidR="00310022" w:rsidRPr="00310022" w:rsidRDefault="00310022" w:rsidP="00310022">
      <w:pPr>
        <w:jc w:val="both"/>
        <w:rPr>
          <w:rFonts w:ascii="Times New Roman" w:hAnsi="Times New Roman" w:cs="Times New Roman"/>
        </w:rPr>
      </w:pPr>
      <w:r w:rsidRPr="00310022">
        <w:rPr>
          <w:rFonts w:ascii="Times New Roman" w:hAnsi="Times New Roman" w:cs="Times New Roman"/>
          <w:noProof/>
          <w:color w:val="0000FF"/>
        </w:rPr>
        <w:drawing>
          <wp:inline distT="0" distB="0" distL="0" distR="0" wp14:anchorId="396D067C" wp14:editId="6D2387DA">
            <wp:extent cx="5760720" cy="3830955"/>
            <wp:effectExtent l="0" t="0" r="0" b="0"/>
            <wp:docPr id="4" name="Kép 4" descr="(Illusztráció: Pixabay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Illusztráció: Pixabay)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0022">
        <w:rPr>
          <w:rFonts w:ascii="Times New Roman" w:hAnsi="Times New Roman" w:cs="Times New Roman"/>
        </w:rPr>
        <w:t xml:space="preserve">(Illusztráció: Pixabay) </w:t>
      </w:r>
    </w:p>
    <w:p w14:paraId="06055776" w14:textId="3DAA2BC6" w:rsidR="00F21BD5" w:rsidRDefault="00F21BD5" w:rsidP="00F21BD5">
      <w:r>
        <w:t>Több mint egy éven át dolgozott közösen a Nógrád Megyei Kereskedelmi és Iparkamara és a Füleki Szakközépiskola annak érdekében, hogy az asztalos és gépészeti ágazatba tartozó szakmákat népszerűsítsék. A partnerségre lépett szervezetek együttműködését az Interreg V-A Szlovákia- Magyarország Együttműködési Program támogatta.</w:t>
      </w:r>
      <w:r>
        <w:br/>
      </w:r>
      <w:r>
        <w:br/>
        <w:t xml:space="preserve">A projektet a Nógrád Megyei Kereskedelmi és Iparkamara 84 330 euró támogatásból valósította meg, füleki partnerével együtt 143 589 eurót fordítottak a közös célok elérésére. A "TRAIN" fantázianevű projektben a legkülönfélébb módon sikerült vonzóvá tenni a határtérségben jelentős ipari </w:t>
      </w:r>
      <w:r>
        <w:lastRenderedPageBreak/>
        <w:t>tradíciókkal, de mára már csökkenő érdeklődéssel bíró faipari és gépészeti ágazatba tartozó szakmákat.</w:t>
      </w:r>
      <w:r>
        <w:br/>
      </w:r>
      <w:r>
        <w:br/>
        <w:t>A támogatás jól hasznosult: a megvalósított tanulmányi versenyen, több kompetenciafejlesztő tréningen és gyárlátogatáson túl hosszútávon használható, új képzési programokat és ösztönző rendszereket is kialakítottak az együttműködő felek. A Füleki Szakközépiskola asztalos műhelye új, korszerű gépekkel bővülhetett, de szintén a projekt eredménye, hogy a tanulási problémákkal küzdő fiatalok számára is megkönnyítették a szakmák elsajátítását.</w:t>
      </w:r>
      <w:r>
        <w:br/>
      </w:r>
      <w:r>
        <w:br/>
        <w:t>Utóbbi célcsoport számára a fémipari szakmát dolgozták fel két módszertani oktatófilmben. A fémipari anyagismeret, illetve a forgácsolás teljes vizuális feldolgozása 28 forgatási helyszínen zajlott a határ mindkét oldalán, a film magyar és szlovák nyelvű narrációval is rendelkezésére áll a térség szakképző intézményeinek. A filmek egy tematikus workshopon debütáltak, ahol a Nógrád Megyei Szakképzési Centrum szakemberei tették meg javaslataikat a minél eredményesebb gyakorlati felhasználás érdekében.</w:t>
      </w:r>
      <w:r>
        <w:br/>
      </w:r>
      <w:r>
        <w:br/>
        <w:t>Nem csak az új képzési programok és ösztönző rendszerek lesznek hosszú távon kamatoztathatók a határtérségben, ismétlődni fog a közösen megszervezett tanulmányi verseny, a szakmailag érintett iskolákban pedig már hasznosítják a módszertani oktatófilmet.</w:t>
      </w:r>
    </w:p>
    <w:p w14:paraId="7EFB9D95" w14:textId="6B1D0989" w:rsidR="000F714E" w:rsidRPr="00310022" w:rsidRDefault="000F714E" w:rsidP="00310022">
      <w:pPr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616F6B61" w14:textId="65A8D496" w:rsidR="000F714E" w:rsidRPr="00310022" w:rsidRDefault="00000000" w:rsidP="0031002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hyperlink r:id="rId10" w:history="1">
        <w:r w:rsidR="000F714E" w:rsidRPr="00310022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www.skhu.eu</w:t>
        </w:r>
      </w:hyperlink>
      <w:r w:rsidR="000F714E" w:rsidRPr="00310022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hyperlink r:id="rId11" w:history="1">
        <w:r w:rsidR="000F714E" w:rsidRPr="00310022">
          <w:rPr>
            <w:rStyle w:val="Hiperhivatkozs"/>
            <w:rFonts w:ascii="Times New Roman" w:eastAsia="Calibri" w:hAnsi="Times New Roman" w:cs="Times New Roman"/>
            <w:b/>
            <w:sz w:val="24"/>
            <w:szCs w:val="24"/>
          </w:rPr>
          <w:t>www.nkik.hu</w:t>
        </w:r>
      </w:hyperlink>
      <w:r w:rsidR="000F714E" w:rsidRPr="00310022">
        <w:rPr>
          <w:rFonts w:ascii="Times New Roman" w:eastAsia="Calibri" w:hAnsi="Times New Roman" w:cs="Times New Roman"/>
          <w:b/>
          <w:sz w:val="24"/>
          <w:szCs w:val="24"/>
        </w:rPr>
        <w:t xml:space="preserve">       www.technifi.hu</w:t>
      </w:r>
    </w:p>
    <w:p w14:paraId="0BF1D277" w14:textId="4C56D955" w:rsidR="00E31E2A" w:rsidRPr="00310022" w:rsidRDefault="00E31E2A" w:rsidP="00310022">
      <w:pPr>
        <w:jc w:val="both"/>
        <w:rPr>
          <w:rFonts w:ascii="Times New Roman" w:eastAsia="Toppan Bunkyu Gothic" w:hAnsi="Times New Roman" w:cs="Times New Roman"/>
          <w:sz w:val="24"/>
          <w:szCs w:val="24"/>
        </w:rPr>
      </w:pPr>
    </w:p>
    <w:sectPr w:rsidR="00E31E2A" w:rsidRPr="00310022" w:rsidSect="006912F0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ppan Bunkyu Gothic">
    <w:charset w:val="80"/>
    <w:family w:val="swiss"/>
    <w:pitch w:val="variable"/>
    <w:sig w:usb0="000002D7" w:usb1="2AC71C11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1FB"/>
    <w:multiLevelType w:val="multilevel"/>
    <w:tmpl w:val="9726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79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5B"/>
    <w:rsid w:val="000F714E"/>
    <w:rsid w:val="001475DC"/>
    <w:rsid w:val="002220D5"/>
    <w:rsid w:val="00275688"/>
    <w:rsid w:val="002837FF"/>
    <w:rsid w:val="002B02A1"/>
    <w:rsid w:val="00310022"/>
    <w:rsid w:val="0038571E"/>
    <w:rsid w:val="00425149"/>
    <w:rsid w:val="0042601D"/>
    <w:rsid w:val="004521C8"/>
    <w:rsid w:val="004D2A1E"/>
    <w:rsid w:val="005144B3"/>
    <w:rsid w:val="00514C55"/>
    <w:rsid w:val="005C4C43"/>
    <w:rsid w:val="005C7D60"/>
    <w:rsid w:val="005D732B"/>
    <w:rsid w:val="00666DBD"/>
    <w:rsid w:val="006912F0"/>
    <w:rsid w:val="00705342"/>
    <w:rsid w:val="0081045B"/>
    <w:rsid w:val="00915770"/>
    <w:rsid w:val="00922C48"/>
    <w:rsid w:val="00A608AA"/>
    <w:rsid w:val="00A868C1"/>
    <w:rsid w:val="00C841C1"/>
    <w:rsid w:val="00DA3B9C"/>
    <w:rsid w:val="00DD7571"/>
    <w:rsid w:val="00E31E2A"/>
    <w:rsid w:val="00EB6991"/>
    <w:rsid w:val="00F2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27A8"/>
  <w15:chartTrackingRefBased/>
  <w15:docId w15:val="{F78C2A30-0A7A-4AB5-8761-1FE37D5E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10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1045B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31002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eta-author">
    <w:name w:val="meta-author"/>
    <w:basedOn w:val="Norml"/>
    <w:rsid w:val="003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uthor">
    <w:name w:val="author"/>
    <w:basedOn w:val="Bekezdsalapbettpusa"/>
    <w:rsid w:val="00310022"/>
  </w:style>
  <w:style w:type="paragraph" w:customStyle="1" w:styleId="meta-date">
    <w:name w:val="meta-date"/>
    <w:basedOn w:val="Norml"/>
    <w:rsid w:val="003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eta-reading-time">
    <w:name w:val="meta-reading-time"/>
    <w:basedOn w:val="Norml"/>
    <w:rsid w:val="003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1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100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10022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8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100.hu/wp-content/uploads/2022/02/asztalos_illusztracio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nkik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hu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6F565-3B50-4024-AD93-8102E2AF8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Gabriella</dc:creator>
  <cp:keywords/>
  <dc:description/>
  <cp:lastModifiedBy>Andrea Nyerges</cp:lastModifiedBy>
  <cp:revision>3</cp:revision>
  <dcterms:created xsi:type="dcterms:W3CDTF">2023-03-16T12:20:00Z</dcterms:created>
  <dcterms:modified xsi:type="dcterms:W3CDTF">2023-03-16T12:21:00Z</dcterms:modified>
</cp:coreProperties>
</file>